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E686B2B" w14:textId="19C44400" w:rsidR="00313560" w:rsidRPr="00313560" w:rsidRDefault="00313560" w:rsidP="00313560">
      <w:pPr>
        <w:pStyle w:val="a4"/>
        <w:widowControl w:val="0"/>
        <w:tabs>
          <w:tab w:val="clear" w:pos="9072"/>
          <w:tab w:val="right" w:pos="8280"/>
          <w:tab w:val="right" w:pos="9781"/>
        </w:tabs>
        <w:ind w:right="-58"/>
        <w:jc w:val="both"/>
        <w:rPr>
          <w:rFonts w:ascii="맑은 고딕" w:eastAsia="맑은 고딕" w:hAnsi="맑은 고딕" w:cs="Arial"/>
          <w:b/>
          <w:sz w:val="24"/>
          <w:lang w:val="pt-BR"/>
        </w:rPr>
      </w:pPr>
      <w:bookmarkStart w:id="0" w:name="OLE_LINK15"/>
      <w:bookmarkStart w:id="1" w:name="OLE_LINK16"/>
      <w:r w:rsidRPr="00313560">
        <w:rPr>
          <w:rFonts w:ascii="맑은 고딕" w:eastAsia="맑은 고딕" w:hAnsi="맑은 고딕" w:cs="Arial"/>
          <w:b/>
          <w:sz w:val="24"/>
          <w:lang w:val="pt-BR"/>
        </w:rPr>
        <w:t>3GPP TSG RAN WG1 Ad-Hoc Meeting 1901</w:t>
      </w:r>
      <w:r>
        <w:rPr>
          <w:rFonts w:ascii="맑은 고딕" w:eastAsia="맑은 고딕" w:hAnsi="맑은 고딕" w:cs="Arial"/>
          <w:b/>
          <w:sz w:val="24"/>
          <w:lang w:val="pt-BR"/>
        </w:rPr>
        <w:tab/>
        <w:t xml:space="preserve">                      </w:t>
      </w:r>
      <w:r w:rsidR="006E5D49" w:rsidRPr="006E5D49">
        <w:rPr>
          <w:rFonts w:ascii="맑은 고딕" w:eastAsia="맑은 고딕" w:hAnsi="맑은 고딕" w:cs="Arial"/>
          <w:b/>
          <w:sz w:val="24"/>
          <w:lang w:val="pt-BR"/>
        </w:rPr>
        <w:t>R1-1900688</w:t>
      </w:r>
    </w:p>
    <w:p w14:paraId="16E42BD0" w14:textId="77777777" w:rsidR="00313560" w:rsidRPr="00313560" w:rsidRDefault="00313560" w:rsidP="00313560">
      <w:pPr>
        <w:pStyle w:val="a4"/>
        <w:widowControl w:val="0"/>
        <w:tabs>
          <w:tab w:val="clear" w:pos="9072"/>
          <w:tab w:val="right" w:pos="8280"/>
          <w:tab w:val="right" w:pos="9781"/>
        </w:tabs>
        <w:ind w:right="-58"/>
        <w:jc w:val="both"/>
        <w:rPr>
          <w:rFonts w:ascii="맑은 고딕" w:eastAsia="맑은 고딕" w:hAnsi="맑은 고딕" w:cs="Arial"/>
          <w:b/>
          <w:sz w:val="24"/>
          <w:lang w:val="pt-BR"/>
        </w:rPr>
      </w:pPr>
      <w:r w:rsidRPr="00313560">
        <w:rPr>
          <w:rFonts w:ascii="맑은 고딕" w:eastAsia="맑은 고딕" w:hAnsi="맑은 고딕" w:cs="Arial"/>
          <w:b/>
          <w:sz w:val="24"/>
          <w:lang w:val="pt-BR"/>
        </w:rPr>
        <w:t>Taipei, Taiwan, 21st – 25th January, 2019</w:t>
      </w:r>
    </w:p>
    <w:p w14:paraId="35425B96" w14:textId="77777777" w:rsidR="005C7E12" w:rsidRPr="00313560" w:rsidRDefault="005C7E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D003EF3" w14:textId="77777777" w:rsidR="00215106"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215106" w:rsidRPr="00215106">
        <w:rPr>
          <w:rFonts w:ascii="맑은 고딕" w:eastAsia="맑은 고딕" w:hAnsi="맑은 고딕" w:cs="Arial"/>
          <w:b/>
          <w:sz w:val="24"/>
          <w:lang w:val="pt-BR"/>
        </w:rPr>
        <w:t>Potential enhancements to PUSCH</w:t>
      </w:r>
      <w:r w:rsidR="00215106" w:rsidRPr="00D3098F" w:rsidDel="00215106">
        <w:rPr>
          <w:rFonts w:ascii="맑은 고딕" w:eastAsia="맑은 고딕" w:hAnsi="맑은 고딕" w:cs="Arial"/>
          <w:b/>
          <w:sz w:val="24"/>
          <w:lang w:val="pt-BR"/>
        </w:rPr>
        <w:t xml:space="preserve"> </w:t>
      </w:r>
    </w:p>
    <w:p w14:paraId="1570E748" w14:textId="448DBFCA"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215106" w:rsidRPr="00215106">
        <w:rPr>
          <w:rFonts w:ascii="맑은 고딕" w:eastAsia="맑은 고딕" w:hAnsi="맑은 고딕" w:cs="Arial"/>
          <w:b/>
          <w:sz w:val="24"/>
          <w:lang w:val="pt-BR"/>
        </w:rPr>
        <w:t>7.2.6.1.3</w:t>
      </w:r>
      <w:r w:rsidR="00215106" w:rsidRPr="00215106">
        <w:rPr>
          <w:rFonts w:ascii="맑은 고딕" w:eastAsia="맑은 고딕" w:hAnsi="맑은 고딕" w:cs="Arial"/>
          <w:b/>
          <w:sz w:val="24"/>
          <w:lang w:val="pt-BR"/>
        </w:rPr>
        <w:tab/>
        <w:t>Potential enhancements to PUSCH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0C4832">
      <w:pPr>
        <w:pStyle w:val="1"/>
        <w:numPr>
          <w:ilvl w:val="0"/>
          <w:numId w:val="1"/>
        </w:numPr>
        <w:rPr>
          <w:lang w:eastAsia="ko-KR"/>
        </w:rPr>
      </w:pPr>
      <w:r>
        <w:rPr>
          <w:lang w:eastAsia="ko-KR"/>
        </w:rPr>
        <w:t>Introduction</w:t>
      </w:r>
    </w:p>
    <w:p w14:paraId="4852ABD1" w14:textId="5C0B6F9B" w:rsidR="006523A5" w:rsidRDefault="00F61AFE" w:rsidP="001657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3" w:name="OLE_LINK11"/>
      <w:bookmarkStart w:id="4" w:name="OLE_LINK12"/>
      <w:bookmarkEnd w:id="0"/>
      <w:bookmarkEnd w:id="1"/>
      <w:r>
        <w:rPr>
          <w:rFonts w:ascii="Times New Roman" w:eastAsia="맑은 고딕" w:hAnsi="Times New Roman"/>
          <w:kern w:val="2"/>
          <w:szCs w:val="22"/>
          <w:lang w:eastAsia="ko-KR"/>
        </w:rPr>
        <w:t>In the previous meeting #95, RAN1 agreed to the following description</w:t>
      </w:r>
      <w:r w:rsidR="00DB17DD">
        <w:rPr>
          <w:rFonts w:ascii="Times New Roman" w:eastAsia="맑은 고딕" w:hAnsi="Times New Roman"/>
          <w:kern w:val="2"/>
          <w:szCs w:val="22"/>
          <w:lang w:eastAsia="ko-KR"/>
        </w:rPr>
        <w:t xml:space="preserve">. Those texts covers </w:t>
      </w:r>
      <w:r w:rsidR="00136946">
        <w:rPr>
          <w:rFonts w:ascii="Times New Roman" w:eastAsia="맑은 고딕" w:hAnsi="Times New Roman"/>
          <w:kern w:val="2"/>
          <w:szCs w:val="22"/>
          <w:lang w:eastAsia="ko-KR"/>
        </w:rPr>
        <w:t xml:space="preserve">all alternatives that </w:t>
      </w:r>
      <w:proofErr w:type="gramStart"/>
      <w:r w:rsidR="00136946">
        <w:rPr>
          <w:rFonts w:ascii="Times New Roman" w:eastAsia="맑은 고딕" w:hAnsi="Times New Roman"/>
          <w:kern w:val="2"/>
          <w:szCs w:val="22"/>
          <w:lang w:eastAsia="ko-KR"/>
        </w:rPr>
        <w:t>are discussed</w:t>
      </w:r>
      <w:proofErr w:type="gramEnd"/>
      <w:r w:rsidR="00DB17DD">
        <w:rPr>
          <w:rFonts w:ascii="Times New Roman" w:eastAsia="맑은 고딕" w:hAnsi="Times New Roman"/>
          <w:kern w:val="2"/>
          <w:szCs w:val="22"/>
          <w:lang w:eastAsia="ko-KR"/>
        </w:rPr>
        <w:t>.</w:t>
      </w:r>
      <w:r w:rsidR="001E1EAE">
        <w:rPr>
          <w:rFonts w:ascii="Times New Roman" w:eastAsia="맑은 고딕" w:hAnsi="Times New Roman"/>
          <w:kern w:val="2"/>
          <w:szCs w:val="22"/>
          <w:lang w:eastAsia="ko-KR"/>
        </w:rPr>
        <w:t xml:space="preserve"> In this contribution, we </w:t>
      </w:r>
      <w:r w:rsidR="00136946">
        <w:rPr>
          <w:rFonts w:ascii="Times New Roman" w:eastAsia="맑은 고딕" w:hAnsi="Times New Roman"/>
          <w:kern w:val="2"/>
          <w:szCs w:val="22"/>
          <w:lang w:eastAsia="ko-KR"/>
        </w:rPr>
        <w:t>share our view about those alternatives</w:t>
      </w:r>
      <w:r w:rsidR="001E1EAE">
        <w:rPr>
          <w:rFonts w:ascii="Times New Roman" w:eastAsia="맑은 고딕" w:hAnsi="Times New Roman"/>
          <w:kern w:val="2"/>
          <w:szCs w:val="22"/>
          <w:lang w:eastAsia="ko-KR"/>
        </w:rPr>
        <w:t xml:space="preserve"> in more details.</w:t>
      </w:r>
    </w:p>
    <w:tbl>
      <w:tblPr>
        <w:tblStyle w:val="a6"/>
        <w:tblW w:w="0" w:type="auto"/>
        <w:tblLook w:val="04A0" w:firstRow="1" w:lastRow="0" w:firstColumn="1" w:lastColumn="0" w:noHBand="0" w:noVBand="1"/>
      </w:tblPr>
      <w:tblGrid>
        <w:gridCol w:w="9016"/>
      </w:tblGrid>
      <w:tr w:rsidR="00F61AFE" w14:paraId="4C12CF60" w14:textId="77777777" w:rsidTr="00F61AFE">
        <w:tc>
          <w:tcPr>
            <w:tcW w:w="9016" w:type="dxa"/>
          </w:tcPr>
          <w:p w14:paraId="67464EF0" w14:textId="77777777" w:rsidR="00F61AFE" w:rsidRPr="00C7596A" w:rsidRDefault="00F61AFE" w:rsidP="00F61AFE">
            <w:pPr>
              <w:rPr>
                <w:b/>
                <w:lang w:eastAsia="x-none"/>
              </w:rPr>
            </w:pPr>
            <w:r w:rsidRPr="00810D7F">
              <w:rPr>
                <w:highlight w:val="green"/>
                <w:lang w:eastAsia="x-none"/>
              </w:rPr>
              <w:t>Agreements</w:t>
            </w:r>
            <w:r>
              <w:rPr>
                <w:b/>
                <w:lang w:eastAsia="x-none"/>
              </w:rPr>
              <w:t>:</w:t>
            </w:r>
          </w:p>
          <w:p w14:paraId="0F4F3305" w14:textId="77777777" w:rsidR="00F61AFE" w:rsidRPr="00810D7F" w:rsidRDefault="00F61AFE" w:rsidP="00F61AFE">
            <w:pPr>
              <w:rPr>
                <w:szCs w:val="22"/>
              </w:rPr>
            </w:pPr>
            <w:r w:rsidRPr="00810D7F">
              <w:rPr>
                <w:szCs w:val="22"/>
              </w:rPr>
              <w:t>Support at least one of the following for one TB:</w:t>
            </w:r>
          </w:p>
          <w:p w14:paraId="6C64F485" w14:textId="77777777" w:rsidR="00F61AFE" w:rsidRPr="00810D7F" w:rsidRDefault="00F61AFE" w:rsidP="00F61AFE">
            <w:pPr>
              <w:pStyle w:val="a5"/>
              <w:widowControl w:val="0"/>
              <w:numPr>
                <w:ilvl w:val="0"/>
                <w:numId w:val="14"/>
              </w:numPr>
              <w:ind w:leftChars="0"/>
              <w:jc w:val="both"/>
              <w:rPr>
                <w:szCs w:val="22"/>
              </w:rPr>
            </w:pPr>
            <w:r w:rsidRPr="00810D7F">
              <w:rPr>
                <w:szCs w:val="22"/>
              </w:rPr>
              <w:t>One UL grant scheduling two or more PUSCH repetitions that can be in one slot, or across slot boundary in consecutive available slots</w:t>
            </w:r>
          </w:p>
          <w:p w14:paraId="78058ADF" w14:textId="77777777" w:rsidR="00F61AFE" w:rsidRPr="00810D7F" w:rsidRDefault="00F61AFE" w:rsidP="00F61AFE">
            <w:pPr>
              <w:pStyle w:val="a5"/>
              <w:widowControl w:val="0"/>
              <w:numPr>
                <w:ilvl w:val="0"/>
                <w:numId w:val="14"/>
              </w:numPr>
              <w:ind w:leftChars="0"/>
              <w:jc w:val="both"/>
              <w:rPr>
                <w:szCs w:val="22"/>
              </w:rPr>
            </w:pPr>
            <w:r w:rsidRPr="00810D7F">
              <w:rPr>
                <w:szCs w:val="22"/>
              </w:rPr>
              <w:t>One UL grant scheduling two or more PUSCH repetitions in consecutive available slots, with one repetition in each slot with possibly different starting symbols and/or durations</w:t>
            </w:r>
          </w:p>
          <w:p w14:paraId="07AD9742" w14:textId="77777777" w:rsidR="00F61AFE" w:rsidRPr="00810D7F" w:rsidRDefault="00F61AFE" w:rsidP="00F61AFE">
            <w:pPr>
              <w:pStyle w:val="a5"/>
              <w:widowControl w:val="0"/>
              <w:numPr>
                <w:ilvl w:val="0"/>
                <w:numId w:val="14"/>
              </w:numPr>
              <w:ind w:leftChars="0"/>
              <w:jc w:val="both"/>
              <w:rPr>
                <w:szCs w:val="22"/>
              </w:rPr>
            </w:pPr>
            <w:r w:rsidRPr="00810D7F">
              <w:rPr>
                <w:szCs w:val="22"/>
              </w:rPr>
              <w:t xml:space="preserve">N (N&gt;=2) UL grants scheduling N PUSCH repetitions on consecutive available slots, with one repetition in each slot, and the </w:t>
            </w:r>
            <w:proofErr w:type="spellStart"/>
            <w:r w:rsidRPr="00810D7F">
              <w:rPr>
                <w:szCs w:val="22"/>
              </w:rPr>
              <w:t>i-th</w:t>
            </w:r>
            <w:proofErr w:type="spellEnd"/>
            <w:r w:rsidRPr="00810D7F">
              <w:rPr>
                <w:szCs w:val="22"/>
              </w:rPr>
              <w:t xml:space="preserve"> UL grant can be received before the end of the PUSCH transmission scheduled by the (i-1)</w:t>
            </w:r>
            <w:proofErr w:type="spellStart"/>
            <w:r w:rsidRPr="00810D7F">
              <w:rPr>
                <w:szCs w:val="22"/>
              </w:rPr>
              <w:t>th</w:t>
            </w:r>
            <w:proofErr w:type="spellEnd"/>
            <w:r w:rsidRPr="00810D7F">
              <w:rPr>
                <w:szCs w:val="22"/>
              </w:rPr>
              <w:t xml:space="preserve"> UL grant.</w:t>
            </w:r>
          </w:p>
          <w:p w14:paraId="275A3E3F" w14:textId="68C9A379" w:rsidR="00F61AFE" w:rsidRPr="00F61AFE" w:rsidRDefault="00F61AFE" w:rsidP="00F61AFE">
            <w:pPr>
              <w:pStyle w:val="a5"/>
              <w:widowControl w:val="0"/>
              <w:numPr>
                <w:ilvl w:val="0"/>
                <w:numId w:val="14"/>
              </w:numPr>
              <w:ind w:leftChars="0"/>
              <w:jc w:val="both"/>
              <w:rPr>
                <w:rFonts w:ascii="Times New Roman" w:eastAsia="맑은 고딕" w:hAnsi="Times New Roman"/>
                <w:kern w:val="2"/>
                <w:szCs w:val="22"/>
                <w:lang w:eastAsia="ko-KR"/>
              </w:rPr>
            </w:pPr>
            <w:r w:rsidRPr="00810D7F">
              <w:rPr>
                <w:szCs w:val="22"/>
              </w:rPr>
              <w:t>FFS the definition of available slots</w:t>
            </w:r>
          </w:p>
        </w:tc>
      </w:tr>
    </w:tbl>
    <w:p w14:paraId="092ED97B" w14:textId="77777777" w:rsidR="00F61AFE" w:rsidRPr="00F61AFE" w:rsidRDefault="00F61AFE" w:rsidP="001657E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51EA69A6" w14:textId="3888E45E" w:rsidR="009659E9" w:rsidRDefault="009659E9" w:rsidP="000C4832">
      <w:pPr>
        <w:pStyle w:val="1"/>
        <w:numPr>
          <w:ilvl w:val="0"/>
          <w:numId w:val="1"/>
        </w:numPr>
        <w:rPr>
          <w:lang w:eastAsia="ko-KR"/>
        </w:rPr>
      </w:pPr>
      <w:r>
        <w:rPr>
          <w:lang w:eastAsia="ko-KR"/>
        </w:rPr>
        <w:t>D</w:t>
      </w:r>
      <w:r>
        <w:rPr>
          <w:rFonts w:hint="eastAsia"/>
          <w:lang w:eastAsia="ko-KR"/>
        </w:rPr>
        <w:t>iscussion</w:t>
      </w:r>
    </w:p>
    <w:bookmarkEnd w:id="3"/>
    <w:bookmarkEnd w:id="4"/>
    <w:p w14:paraId="76FE576A" w14:textId="2718CCE7" w:rsidR="002832D0" w:rsidRPr="008C3396" w:rsidRDefault="00691957" w:rsidP="002832D0">
      <w:pPr>
        <w:pStyle w:val="H2"/>
        <w:numPr>
          <w:ilvl w:val="1"/>
          <w:numId w:val="1"/>
        </w:numPr>
        <w:ind w:leftChars="0"/>
      </w:pPr>
      <w:r>
        <w:t>Time domain resource allocation</w:t>
      </w:r>
      <w:r w:rsidR="005131D2">
        <w:t xml:space="preserve"> for PUSCH</w:t>
      </w:r>
    </w:p>
    <w:p w14:paraId="5F62496F" w14:textId="1A5886AA" w:rsidR="001C6257" w:rsidRPr="001C6257" w:rsidRDefault="00691957" w:rsidP="001C6257">
      <w:pPr>
        <w:pStyle w:val="2"/>
        <w:numPr>
          <w:ilvl w:val="2"/>
          <w:numId w:val="1"/>
        </w:numPr>
        <w:spacing w:before="180" w:after="240"/>
        <w:ind w:rightChars="75" w:right="150"/>
        <w:rPr>
          <w:rFonts w:ascii="Arial" w:eastAsia="바탕" w:hAnsi="Arial"/>
          <w:sz w:val="36"/>
          <w:szCs w:val="20"/>
          <w:lang w:eastAsia="ko-KR"/>
        </w:rPr>
      </w:pPr>
      <w:r>
        <w:rPr>
          <w:rFonts w:ascii="Arial" w:eastAsia="바탕" w:hAnsi="Arial"/>
          <w:sz w:val="36"/>
          <w:szCs w:val="20"/>
          <w:lang w:eastAsia="ko-KR"/>
        </w:rPr>
        <w:t>Mini-slot based repetition</w:t>
      </w:r>
    </w:p>
    <w:p w14:paraId="268FD499" w14:textId="40180F0F" w:rsidR="007A5E03" w:rsidRDefault="007A5E03"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agreements about mini-slot based PUSCH repetition </w:t>
      </w:r>
      <w:proofErr w:type="gramStart"/>
      <w:r w:rsidR="00F81146">
        <w:rPr>
          <w:rFonts w:ascii="Times New Roman" w:eastAsia="맑은 고딕" w:hAnsi="Times New Roman"/>
          <w:kern w:val="2"/>
          <w:szCs w:val="22"/>
          <w:lang w:eastAsia="ko-KR"/>
        </w:rPr>
        <w:t>are</w:t>
      </w:r>
      <w:r>
        <w:rPr>
          <w:rFonts w:ascii="Times New Roman" w:eastAsia="맑은 고딕" w:hAnsi="Times New Roman"/>
          <w:kern w:val="2"/>
          <w:szCs w:val="22"/>
          <w:lang w:eastAsia="ko-KR"/>
        </w:rPr>
        <w:t xml:space="preserve"> captured</w:t>
      </w:r>
      <w:proofErr w:type="gramEnd"/>
      <w:r>
        <w:rPr>
          <w:rFonts w:ascii="Times New Roman" w:eastAsia="맑은 고딕" w:hAnsi="Times New Roman"/>
          <w:kern w:val="2"/>
          <w:szCs w:val="22"/>
          <w:lang w:eastAsia="ko-KR"/>
        </w:rPr>
        <w:t xml:space="preserve"> as below.</w:t>
      </w:r>
      <w:r w:rsidR="00173090">
        <w:rPr>
          <w:rFonts w:ascii="Times New Roman" w:eastAsia="맑은 고딕" w:hAnsi="Times New Roman"/>
          <w:kern w:val="2"/>
          <w:szCs w:val="22"/>
          <w:lang w:eastAsia="ko-KR"/>
        </w:rPr>
        <w:t xml:space="preserve"> According to contributions in the last meeting</w:t>
      </w:r>
      <w:r w:rsidR="00226CBC">
        <w:rPr>
          <w:rFonts w:ascii="Times New Roman" w:eastAsia="맑은 고딕" w:hAnsi="Times New Roman"/>
          <w:kern w:val="2"/>
          <w:szCs w:val="22"/>
          <w:lang w:eastAsia="ko-KR"/>
        </w:rPr>
        <w:t>,</w:t>
      </w:r>
      <w:r w:rsidR="00173090">
        <w:rPr>
          <w:rFonts w:ascii="Times New Roman" w:eastAsia="맑은 고딕" w:hAnsi="Times New Roman"/>
          <w:kern w:val="2"/>
          <w:szCs w:val="22"/>
          <w:lang w:eastAsia="ko-KR"/>
        </w:rPr>
        <w:t xml:space="preserve"> most companies expressed their views about mini-slot based PUSCH repetition.</w:t>
      </w:r>
      <w:r w:rsidR="00226CBC">
        <w:rPr>
          <w:rFonts w:ascii="Times New Roman" w:eastAsia="맑은 고딕" w:hAnsi="Times New Roman"/>
          <w:kern w:val="2"/>
          <w:szCs w:val="22"/>
          <w:lang w:eastAsia="ko-KR"/>
        </w:rPr>
        <w:t xml:space="preserve"> </w:t>
      </w:r>
    </w:p>
    <w:tbl>
      <w:tblPr>
        <w:tblStyle w:val="a6"/>
        <w:tblW w:w="0" w:type="auto"/>
        <w:tblLook w:val="04A0" w:firstRow="1" w:lastRow="0" w:firstColumn="1" w:lastColumn="0" w:noHBand="0" w:noVBand="1"/>
      </w:tblPr>
      <w:tblGrid>
        <w:gridCol w:w="9016"/>
      </w:tblGrid>
      <w:tr w:rsidR="007A5E03" w14:paraId="2BE02906" w14:textId="77777777" w:rsidTr="007A5E03">
        <w:tc>
          <w:tcPr>
            <w:tcW w:w="9016" w:type="dxa"/>
          </w:tcPr>
          <w:p w14:paraId="7CF87EF2" w14:textId="77777777" w:rsidR="007A5E03" w:rsidRPr="00C7596A" w:rsidRDefault="007A5E03" w:rsidP="007A5E03">
            <w:pPr>
              <w:jc w:val="both"/>
              <w:rPr>
                <w:b/>
                <w:lang w:eastAsia="x-none"/>
              </w:rPr>
            </w:pPr>
            <w:r w:rsidRPr="00810D7F">
              <w:rPr>
                <w:highlight w:val="green"/>
                <w:lang w:eastAsia="x-none"/>
              </w:rPr>
              <w:t>Agreements</w:t>
            </w:r>
            <w:r>
              <w:rPr>
                <w:b/>
                <w:lang w:eastAsia="x-none"/>
              </w:rPr>
              <w:t>:</w:t>
            </w:r>
          </w:p>
          <w:p w14:paraId="642B0BC3" w14:textId="77777777" w:rsidR="007A5E03" w:rsidRPr="00810D7F" w:rsidRDefault="007A5E03" w:rsidP="007A5E03">
            <w:pPr>
              <w:jc w:val="both"/>
              <w:rPr>
                <w:szCs w:val="22"/>
              </w:rPr>
            </w:pPr>
            <w:r w:rsidRPr="00810D7F">
              <w:rPr>
                <w:szCs w:val="22"/>
              </w:rPr>
              <w:t>Support at least one of the following for one TB:</w:t>
            </w:r>
          </w:p>
          <w:p w14:paraId="626F2FCC" w14:textId="77777777" w:rsidR="007A5E03" w:rsidRPr="00810D7F" w:rsidRDefault="007A5E03" w:rsidP="007A5E03">
            <w:pPr>
              <w:pStyle w:val="a5"/>
              <w:widowControl w:val="0"/>
              <w:numPr>
                <w:ilvl w:val="0"/>
                <w:numId w:val="14"/>
              </w:numPr>
              <w:ind w:leftChars="0"/>
              <w:jc w:val="both"/>
              <w:rPr>
                <w:szCs w:val="22"/>
              </w:rPr>
            </w:pPr>
            <w:r w:rsidRPr="00810D7F">
              <w:rPr>
                <w:szCs w:val="22"/>
              </w:rPr>
              <w:t>One UL grant scheduling two or more PUSCH repetitions that can be in one slot, or across slot boundary in consecutive available slots</w:t>
            </w:r>
          </w:p>
          <w:p w14:paraId="11F2D4F3" w14:textId="0434CA39" w:rsidR="007A5E03" w:rsidRPr="0027213F" w:rsidRDefault="007A5E03" w:rsidP="0027213F">
            <w:pPr>
              <w:pStyle w:val="a5"/>
              <w:widowControl w:val="0"/>
              <w:numPr>
                <w:ilvl w:val="0"/>
                <w:numId w:val="14"/>
              </w:numPr>
              <w:ind w:leftChars="0"/>
              <w:jc w:val="both"/>
              <w:rPr>
                <w:rFonts w:ascii="Times New Roman" w:eastAsia="맑은 고딕" w:hAnsi="Times New Roman"/>
                <w:kern w:val="2"/>
                <w:szCs w:val="22"/>
                <w:lang w:eastAsia="ko-KR"/>
              </w:rPr>
            </w:pPr>
            <w:r>
              <w:rPr>
                <w:szCs w:val="22"/>
              </w:rPr>
              <w:t>…</w:t>
            </w:r>
          </w:p>
        </w:tc>
      </w:tr>
    </w:tbl>
    <w:p w14:paraId="7FA28B97" w14:textId="2CF2AF78" w:rsidR="007A5E03" w:rsidRDefault="007A5E03"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75424C08" w14:textId="765EAE32" w:rsidR="00226CBC" w:rsidRDefault="00226CBC" w:rsidP="00226CB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There are two alternatives to achieve this behaviour. The first alternative is to allocate consecutive mini-slots to the PUSCH. The second alternative is to allocate non-consecutive mini-slots to the PUSCH. They are complementary in some sense.</w:t>
      </w:r>
    </w:p>
    <w:p w14:paraId="6628343E" w14:textId="0C941AA0" w:rsidR="00952A00" w:rsidRPr="00952A00" w:rsidRDefault="00952A00" w:rsidP="00952A00">
      <w:pPr>
        <w:pStyle w:val="a5"/>
        <w:widowControl w:val="0"/>
        <w:numPr>
          <w:ilvl w:val="0"/>
          <w:numId w:val="18"/>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1: </w:t>
      </w:r>
      <w:r w:rsidR="006D53A5">
        <w:rPr>
          <w:rFonts w:hint="eastAsia"/>
          <w:noProof/>
          <w:lang w:val="en-US" w:eastAsia="ko-KR"/>
        </w:rPr>
        <w:t xml:space="preserve">Consecutive </w:t>
      </w:r>
      <w:r w:rsidR="00670D34">
        <w:rPr>
          <w:noProof/>
          <w:lang w:val="en-US" w:eastAsia="ko-KR"/>
        </w:rPr>
        <w:t xml:space="preserve">mini-slot </w:t>
      </w:r>
      <w:r w:rsidR="006D53A5">
        <w:rPr>
          <w:rFonts w:hint="eastAsia"/>
          <w:noProof/>
          <w:lang w:val="en-US" w:eastAsia="ko-KR"/>
        </w:rPr>
        <w:t>allocation</w:t>
      </w:r>
      <w:r w:rsidR="006D53A5" w:rsidRPr="00952A00" w:rsidDel="006D53A5">
        <w:rPr>
          <w:rFonts w:ascii="Times New Roman" w:eastAsia="맑은 고딕" w:hAnsi="Times New Roman"/>
          <w:kern w:val="2"/>
          <w:szCs w:val="22"/>
          <w:lang w:eastAsia="ko-KR"/>
        </w:rPr>
        <w:t xml:space="preserve"> </w:t>
      </w:r>
    </w:p>
    <w:p w14:paraId="1A673A1E" w14:textId="28CE3076" w:rsidR="00952A00" w:rsidRPr="00952A00" w:rsidRDefault="00952A00" w:rsidP="00952A00">
      <w:pPr>
        <w:pStyle w:val="a5"/>
        <w:widowControl w:val="0"/>
        <w:numPr>
          <w:ilvl w:val="0"/>
          <w:numId w:val="18"/>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2: </w:t>
      </w:r>
      <w:r w:rsidR="006D53A5">
        <w:rPr>
          <w:noProof/>
          <w:lang w:val="en-US" w:eastAsia="ko-KR"/>
        </w:rPr>
        <w:t xml:space="preserve">Non-consecutive </w:t>
      </w:r>
      <w:r w:rsidR="00F13367">
        <w:rPr>
          <w:noProof/>
          <w:lang w:val="en-US" w:eastAsia="ko-KR"/>
        </w:rPr>
        <w:t xml:space="preserve">mini-slot </w:t>
      </w:r>
      <w:r w:rsidR="006D53A5">
        <w:rPr>
          <w:noProof/>
          <w:lang w:val="en-US" w:eastAsia="ko-KR"/>
        </w:rPr>
        <w:t>allocation</w:t>
      </w:r>
      <w:r w:rsidR="006D53A5" w:rsidRPr="00952A00" w:rsidDel="006D53A5">
        <w:rPr>
          <w:rFonts w:ascii="Times New Roman" w:eastAsia="맑은 고딕" w:hAnsi="Times New Roman"/>
          <w:kern w:val="2"/>
          <w:szCs w:val="22"/>
          <w:lang w:eastAsia="ko-KR"/>
        </w:rPr>
        <w:t xml:space="preserve"> </w:t>
      </w:r>
    </w:p>
    <w:p w14:paraId="621801BC" w14:textId="77777777" w:rsidR="007A267A" w:rsidRDefault="006D53A5"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The</w:t>
      </w:r>
      <w:r>
        <w:rPr>
          <w:rFonts w:ascii="Times New Roman" w:eastAsia="맑은 고딕" w:hAnsi="Times New Roman" w:hint="eastAsia"/>
          <w:kern w:val="2"/>
          <w:szCs w:val="22"/>
          <w:lang w:eastAsia="ko-KR"/>
        </w:rPr>
        <w:t xml:space="preserve"> Alt 1</w:t>
      </w:r>
      <w:r>
        <w:rPr>
          <w:rFonts w:ascii="Times New Roman" w:eastAsia="맑은 고딕" w:hAnsi="Times New Roman"/>
          <w:kern w:val="2"/>
          <w:szCs w:val="22"/>
          <w:lang w:eastAsia="ko-KR"/>
        </w:rPr>
        <w:t xml:space="preserve"> has less </w:t>
      </w:r>
      <w:r>
        <w:rPr>
          <w:rFonts w:ascii="Times New Roman" w:eastAsia="맑은 고딕" w:hAnsi="Times New Roman" w:hint="eastAsia"/>
          <w:kern w:val="2"/>
          <w:szCs w:val="22"/>
          <w:lang w:eastAsia="ko-KR"/>
        </w:rPr>
        <w:t xml:space="preserve">latency than the Alt 2. </w:t>
      </w:r>
      <w:r>
        <w:rPr>
          <w:rFonts w:ascii="Times New Roman" w:eastAsia="맑은 고딕" w:hAnsi="Times New Roman"/>
          <w:kern w:val="2"/>
          <w:szCs w:val="22"/>
          <w:lang w:eastAsia="ko-KR"/>
        </w:rPr>
        <w:t xml:space="preserve">This is a big advantage but it is not perfect in terms of multiplexing other UL signal/channels. When the same UE </w:t>
      </w:r>
      <w:proofErr w:type="gramStart"/>
      <w:r>
        <w:rPr>
          <w:rFonts w:ascii="Times New Roman" w:eastAsia="맑은 고딕" w:hAnsi="Times New Roman"/>
          <w:kern w:val="2"/>
          <w:szCs w:val="22"/>
          <w:lang w:eastAsia="ko-KR"/>
        </w:rPr>
        <w:t>is indicated</w:t>
      </w:r>
      <w:proofErr w:type="gramEnd"/>
      <w:r>
        <w:rPr>
          <w:rFonts w:ascii="Times New Roman" w:eastAsia="맑은 고딕" w:hAnsi="Times New Roman"/>
          <w:kern w:val="2"/>
          <w:szCs w:val="22"/>
          <w:lang w:eastAsia="ko-KR"/>
        </w:rPr>
        <w:t xml:space="preserve"> to transmit an aperiodic SRS or PUCCH, the Alt 1 does not have room for other UL transmissions before the PUSCH occasion ends. UE could follow </w:t>
      </w:r>
      <w:r>
        <w:rPr>
          <w:rFonts w:ascii="Times New Roman" w:eastAsia="맑은 고딕" w:hAnsi="Times New Roman"/>
          <w:kern w:val="2"/>
          <w:szCs w:val="22"/>
          <w:lang w:eastAsia="ko-KR"/>
        </w:rPr>
        <w:lastRenderedPageBreak/>
        <w:t xml:space="preserve">dropping/multiplexing rule for this resource collision as Rel-15 UE does. </w:t>
      </w:r>
      <w:r w:rsidR="00BB0085">
        <w:rPr>
          <w:rFonts w:ascii="Times New Roman" w:eastAsia="맑은 고딕" w:hAnsi="Times New Roman"/>
          <w:kern w:val="2"/>
          <w:szCs w:val="22"/>
          <w:lang w:eastAsia="ko-KR"/>
        </w:rPr>
        <w:t xml:space="preserve">Since Rel-15 does not fully discuss two different types of traffic, the resource collision rule for Rel-16 </w:t>
      </w:r>
      <w:proofErr w:type="spellStart"/>
      <w:r w:rsidR="00BB0085">
        <w:rPr>
          <w:rFonts w:ascii="Times New Roman" w:eastAsia="맑은 고딕" w:hAnsi="Times New Roman"/>
          <w:kern w:val="2"/>
          <w:szCs w:val="22"/>
          <w:lang w:eastAsia="ko-KR"/>
        </w:rPr>
        <w:t>eURLLC</w:t>
      </w:r>
      <w:proofErr w:type="spellEnd"/>
      <w:r w:rsidR="00BB0085">
        <w:rPr>
          <w:rFonts w:ascii="Times New Roman" w:eastAsia="맑은 고딕" w:hAnsi="Times New Roman"/>
          <w:kern w:val="2"/>
          <w:szCs w:val="22"/>
          <w:lang w:eastAsia="ko-KR"/>
        </w:rPr>
        <w:t xml:space="preserve"> should need more discussion.</w:t>
      </w:r>
    </w:p>
    <w:p w14:paraId="25CA9714" w14:textId="430CC292" w:rsidR="00952A00" w:rsidRDefault="007A267A"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One example is that URLLC PDSCH generates HARQ-ACK and its PUCCH resource overlaps with URLLC PUSCH</w:t>
      </w:r>
      <w:r w:rsidR="001C52A3">
        <w:rPr>
          <w:rFonts w:ascii="Times New Roman" w:eastAsia="맑은 고딕" w:hAnsi="Times New Roman"/>
          <w:kern w:val="2"/>
          <w:szCs w:val="22"/>
          <w:lang w:eastAsia="ko-KR"/>
        </w:rPr>
        <w:t xml:space="preserve"> in some UL symbols</w:t>
      </w:r>
      <w:r>
        <w:rPr>
          <w:rFonts w:ascii="Times New Roman" w:eastAsia="맑은 고딕" w:hAnsi="Times New Roman"/>
          <w:kern w:val="2"/>
          <w:szCs w:val="22"/>
          <w:lang w:eastAsia="ko-KR"/>
        </w:rPr>
        <w:t xml:space="preserve">. The Rel-15 behaves that HARQ-ACK </w:t>
      </w:r>
      <w:proofErr w:type="gramStart"/>
      <w:r>
        <w:rPr>
          <w:rFonts w:ascii="Times New Roman" w:eastAsia="맑은 고딕" w:hAnsi="Times New Roman"/>
          <w:kern w:val="2"/>
          <w:szCs w:val="22"/>
          <w:lang w:eastAsia="ko-KR"/>
        </w:rPr>
        <w:t>is transmitted</w:t>
      </w:r>
      <w:proofErr w:type="gramEnd"/>
      <w:r>
        <w:rPr>
          <w:rFonts w:ascii="Times New Roman" w:eastAsia="맑은 고딕" w:hAnsi="Times New Roman"/>
          <w:kern w:val="2"/>
          <w:szCs w:val="22"/>
          <w:lang w:eastAsia="ko-KR"/>
        </w:rPr>
        <w:t xml:space="preserve"> and the overlapped PUSCH instance is dropped. In our perspective, the URLLC PDSCH and the URLLC PUSCH are equally important</w:t>
      </w:r>
      <w:r w:rsidR="001C52A3">
        <w:rPr>
          <w:rFonts w:ascii="Times New Roman" w:eastAsia="맑은 고딕" w:hAnsi="Times New Roman"/>
          <w:kern w:val="2"/>
          <w:szCs w:val="22"/>
          <w:lang w:eastAsia="ko-KR"/>
        </w:rPr>
        <w:t>.</w:t>
      </w:r>
    </w:p>
    <w:p w14:paraId="09CA95DA" w14:textId="77777777" w:rsidR="00F43850" w:rsidRPr="00CF1C94" w:rsidRDefault="00F43850" w:rsidP="00F43850">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5" w:name="_Ref534990972"/>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903F77">
        <w:rPr>
          <w:rFonts w:ascii="Times New Roman" w:eastAsia="맑은 고딕" w:hAnsi="Times New Roman"/>
          <w:b/>
          <w:noProof/>
          <w:kern w:val="2"/>
          <w:szCs w:val="22"/>
          <w:lang w:eastAsia="ko-KR"/>
        </w:rPr>
        <w:t>1</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Consecutive mini-slot allocation requires a new rule for UL resource collision</w:t>
      </w:r>
      <w:r w:rsidRPr="00CF1C94">
        <w:rPr>
          <w:rFonts w:ascii="Times New Roman" w:eastAsia="맑은 고딕" w:hAnsi="Times New Roman"/>
          <w:b/>
          <w:kern w:val="2"/>
          <w:szCs w:val="22"/>
          <w:lang w:eastAsia="ko-KR"/>
        </w:rPr>
        <w:t>.</w:t>
      </w:r>
      <w:bookmarkEnd w:id="5"/>
    </w:p>
    <w:p w14:paraId="5B9123B8" w14:textId="196B6F26" w:rsidR="00096584" w:rsidRDefault="00096584"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When different UEs </w:t>
      </w:r>
      <w:proofErr w:type="gramStart"/>
      <w:r>
        <w:rPr>
          <w:rFonts w:ascii="Times New Roman" w:eastAsia="맑은 고딕" w:hAnsi="Times New Roman"/>
          <w:kern w:val="2"/>
          <w:szCs w:val="22"/>
          <w:lang w:eastAsia="ko-KR"/>
        </w:rPr>
        <w:t>are indicated</w:t>
      </w:r>
      <w:proofErr w:type="gramEnd"/>
      <w:r>
        <w:rPr>
          <w:rFonts w:ascii="Times New Roman" w:eastAsia="맑은 고딕" w:hAnsi="Times New Roman"/>
          <w:kern w:val="2"/>
          <w:szCs w:val="22"/>
          <w:lang w:eastAsia="ko-KR"/>
        </w:rPr>
        <w:t xml:space="preserve"> to transmit SRS or PUCCH, it causes interference at the serving gNB. Since URLLC PUSCH is urgent, those different UEs may not be pre-empted</w:t>
      </w:r>
      <w:r w:rsidR="00F43850">
        <w:rPr>
          <w:rFonts w:ascii="Times New Roman" w:eastAsia="맑은 고딕" w:hAnsi="Times New Roman"/>
          <w:kern w:val="2"/>
          <w:szCs w:val="22"/>
          <w:lang w:eastAsia="ko-KR"/>
        </w:rPr>
        <w:t xml:space="preserve"> because Rel-15 eMBB UEs does not support such behaviour.</w:t>
      </w:r>
      <w:r w:rsidR="00DA5105">
        <w:rPr>
          <w:rFonts w:ascii="Times New Roman" w:eastAsia="맑은 고딕" w:hAnsi="Times New Roman"/>
          <w:kern w:val="2"/>
          <w:szCs w:val="22"/>
          <w:lang w:eastAsia="ko-KR"/>
        </w:rPr>
        <w:t xml:space="preserve"> It is up to UL scheduler to avoid/mitigate those possible interferences.</w:t>
      </w:r>
    </w:p>
    <w:p w14:paraId="7E68209D" w14:textId="4CDE03C2" w:rsidR="008F6E5F" w:rsidRDefault="000A1038" w:rsidP="00E05265">
      <w:pPr>
        <w:widowControl w:val="0"/>
        <w:autoSpaceDE w:val="0"/>
        <w:autoSpaceDN w:val="0"/>
        <w:spacing w:after="120" w:line="276" w:lineRule="auto"/>
        <w:ind w:firstLineChars="50" w:firstLine="100"/>
        <w:jc w:val="center"/>
        <w:rPr>
          <w:noProof/>
          <w:lang w:val="en-US" w:eastAsia="ko-KR"/>
        </w:rPr>
      </w:pPr>
      <w:r>
        <w:rPr>
          <w:noProof/>
          <w:lang w:val="en-US" w:eastAsia="ko-KR"/>
        </w:rPr>
        <w:drawing>
          <wp:inline distT="0" distB="0" distL="0" distR="0" wp14:anchorId="35BF3284" wp14:editId="7CA4750B">
            <wp:extent cx="1864800" cy="92520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4800" cy="925200"/>
                    </a:xfrm>
                    <a:prstGeom prst="rect">
                      <a:avLst/>
                    </a:prstGeom>
                    <a:noFill/>
                  </pic:spPr>
                </pic:pic>
              </a:graphicData>
            </a:graphic>
          </wp:inline>
        </w:drawing>
      </w:r>
      <w:r>
        <w:rPr>
          <w:noProof/>
          <w:lang w:val="en-US" w:eastAsia="ko-KR"/>
        </w:rPr>
        <w:tab/>
      </w:r>
      <w:r>
        <w:rPr>
          <w:noProof/>
          <w:lang w:val="en-US" w:eastAsia="ko-KR"/>
        </w:rPr>
        <w:tab/>
      </w:r>
      <w:r>
        <w:rPr>
          <w:noProof/>
          <w:lang w:val="en-US" w:eastAsia="ko-KR"/>
        </w:rPr>
        <w:tab/>
      </w:r>
      <w:r>
        <w:rPr>
          <w:noProof/>
          <w:lang w:val="en-US" w:eastAsia="ko-KR"/>
        </w:rPr>
        <w:drawing>
          <wp:inline distT="0" distB="0" distL="0" distR="0" wp14:anchorId="01B99DDE" wp14:editId="4D786102">
            <wp:extent cx="1688400" cy="964800"/>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88400" cy="964800"/>
                    </a:xfrm>
                    <a:prstGeom prst="rect">
                      <a:avLst/>
                    </a:prstGeom>
                    <a:noFill/>
                  </pic:spPr>
                </pic:pic>
              </a:graphicData>
            </a:graphic>
          </wp:inline>
        </w:drawing>
      </w:r>
    </w:p>
    <w:p w14:paraId="25C32A3A" w14:textId="70AA1A65" w:rsidR="00DA4F60" w:rsidRDefault="00DA4F60" w:rsidP="00E05265">
      <w:pPr>
        <w:widowControl w:val="0"/>
        <w:autoSpaceDE w:val="0"/>
        <w:autoSpaceDN w:val="0"/>
        <w:spacing w:after="120" w:line="276" w:lineRule="auto"/>
        <w:ind w:firstLineChars="50" w:firstLine="100"/>
        <w:jc w:val="center"/>
        <w:rPr>
          <w:noProof/>
          <w:lang w:val="en-US" w:eastAsia="ko-KR"/>
        </w:rPr>
      </w:pPr>
      <w:r>
        <w:rPr>
          <w:noProof/>
          <w:lang w:val="en-US" w:eastAsia="ko-KR"/>
        </w:rPr>
        <w:t>(</w:t>
      </w:r>
      <w:r>
        <w:rPr>
          <w:rFonts w:hint="eastAsia"/>
          <w:noProof/>
          <w:lang w:val="en-US" w:eastAsia="ko-KR"/>
        </w:rPr>
        <w:t xml:space="preserve">a) </w:t>
      </w:r>
      <w:r>
        <w:rPr>
          <w:noProof/>
          <w:lang w:val="en-US" w:eastAsia="ko-KR"/>
        </w:rPr>
        <w:t>Alt 1</w:t>
      </w:r>
      <w:r w:rsidR="000A1038">
        <w:rPr>
          <w:noProof/>
          <w:lang w:val="en-US" w:eastAsia="ko-KR"/>
        </w:rPr>
        <w:t xml:space="preserve">: </w:t>
      </w:r>
      <w:r w:rsidR="000A1038">
        <w:rPr>
          <w:rFonts w:hint="eastAsia"/>
          <w:noProof/>
          <w:lang w:val="en-US" w:eastAsia="ko-KR"/>
        </w:rPr>
        <w:t>Consecutive allocation</w:t>
      </w:r>
      <w:r w:rsidR="000A1038">
        <w:rPr>
          <w:noProof/>
          <w:lang w:val="en-US" w:eastAsia="ko-KR"/>
        </w:rPr>
        <w:tab/>
      </w:r>
      <w:r w:rsidR="000A1038">
        <w:rPr>
          <w:noProof/>
          <w:lang w:val="en-US" w:eastAsia="ko-KR"/>
        </w:rPr>
        <w:tab/>
      </w:r>
      <w:r>
        <w:rPr>
          <w:noProof/>
          <w:lang w:val="en-US" w:eastAsia="ko-KR"/>
        </w:rPr>
        <w:t>(b) Alt</w:t>
      </w:r>
      <w:r w:rsidR="000A1038">
        <w:rPr>
          <w:noProof/>
          <w:lang w:val="en-US" w:eastAsia="ko-KR"/>
        </w:rPr>
        <w:t xml:space="preserve"> </w:t>
      </w:r>
      <w:r>
        <w:rPr>
          <w:noProof/>
          <w:lang w:val="en-US" w:eastAsia="ko-KR"/>
        </w:rPr>
        <w:t>2</w:t>
      </w:r>
      <w:r w:rsidR="000A1038">
        <w:rPr>
          <w:noProof/>
          <w:lang w:val="en-US" w:eastAsia="ko-KR"/>
        </w:rPr>
        <w:t>: Non-consecutive allocation</w:t>
      </w:r>
    </w:p>
    <w:p w14:paraId="3FD1D9DF" w14:textId="702E2121" w:rsidR="00E05265" w:rsidRDefault="00E05265" w:rsidP="00E05265">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r w:rsidRPr="00E05265">
        <w:rPr>
          <w:rFonts w:ascii="Times New Roman" w:eastAsia="맑은 고딕" w:hAnsi="Times New Roman"/>
          <w:kern w:val="2"/>
          <w:szCs w:val="22"/>
          <w:lang w:eastAsia="ko-KR"/>
        </w:rPr>
        <w:t xml:space="preserve">Figure </w:t>
      </w:r>
      <w:r w:rsidRPr="00E05265">
        <w:rPr>
          <w:rFonts w:ascii="Times New Roman" w:eastAsia="맑은 고딕" w:hAnsi="Times New Roman"/>
          <w:kern w:val="2"/>
          <w:szCs w:val="22"/>
          <w:lang w:eastAsia="ko-KR"/>
        </w:rPr>
        <w:fldChar w:fldCharType="begin"/>
      </w:r>
      <w:r w:rsidRPr="00E05265">
        <w:rPr>
          <w:rFonts w:ascii="Times New Roman" w:eastAsia="맑은 고딕" w:hAnsi="Times New Roman"/>
          <w:kern w:val="2"/>
          <w:szCs w:val="22"/>
          <w:lang w:eastAsia="ko-KR"/>
        </w:rPr>
        <w:instrText xml:space="preserve"> SEQ Figure \* ARABIC </w:instrText>
      </w:r>
      <w:r w:rsidRPr="00E05265">
        <w:rPr>
          <w:rFonts w:ascii="Times New Roman" w:eastAsia="맑은 고딕" w:hAnsi="Times New Roman"/>
          <w:kern w:val="2"/>
          <w:szCs w:val="22"/>
          <w:lang w:eastAsia="ko-KR"/>
        </w:rPr>
        <w:fldChar w:fldCharType="separate"/>
      </w:r>
      <w:r w:rsidR="00903F77">
        <w:rPr>
          <w:rFonts w:ascii="Times New Roman" w:eastAsia="맑은 고딕" w:hAnsi="Times New Roman"/>
          <w:noProof/>
          <w:kern w:val="2"/>
          <w:szCs w:val="22"/>
          <w:lang w:eastAsia="ko-KR"/>
        </w:rPr>
        <w:t>1</w:t>
      </w:r>
      <w:r w:rsidRPr="00E05265">
        <w:rPr>
          <w:rFonts w:ascii="Times New Roman" w:eastAsia="맑은 고딕" w:hAnsi="Times New Roman"/>
          <w:kern w:val="2"/>
          <w:szCs w:val="22"/>
          <w:lang w:eastAsia="ko-KR"/>
        </w:rPr>
        <w:fldChar w:fldCharType="end"/>
      </w:r>
      <w:r w:rsidR="000A1038">
        <w:rPr>
          <w:rFonts w:ascii="Times New Roman" w:eastAsia="맑은 고딕" w:hAnsi="Times New Roman"/>
          <w:kern w:val="2"/>
          <w:szCs w:val="22"/>
          <w:lang w:eastAsia="ko-KR"/>
        </w:rPr>
        <w:t>.</w:t>
      </w:r>
      <w:r w:rsidR="005B5B9A">
        <w:rPr>
          <w:rFonts w:ascii="Times New Roman" w:eastAsia="맑은 고딕" w:hAnsi="Times New Roman"/>
          <w:kern w:val="2"/>
          <w:szCs w:val="22"/>
          <w:lang w:eastAsia="ko-KR"/>
        </w:rPr>
        <w:t xml:space="preserve"> Time allocation for mini-slot based</w:t>
      </w:r>
      <w:r w:rsidR="000A1038">
        <w:rPr>
          <w:rFonts w:ascii="Times New Roman" w:eastAsia="맑은 고딕" w:hAnsi="Times New Roman"/>
          <w:kern w:val="2"/>
          <w:szCs w:val="22"/>
          <w:lang w:eastAsia="ko-KR"/>
        </w:rPr>
        <w:t xml:space="preserve"> </w:t>
      </w:r>
      <w:r w:rsidR="005B5B9A">
        <w:rPr>
          <w:rFonts w:ascii="Times New Roman" w:eastAsia="맑은 고딕" w:hAnsi="Times New Roman"/>
          <w:kern w:val="2"/>
          <w:szCs w:val="22"/>
          <w:lang w:eastAsia="ko-KR"/>
        </w:rPr>
        <w:t>PUSCH repetition</w:t>
      </w:r>
    </w:p>
    <w:p w14:paraId="62012769" w14:textId="77777777" w:rsidR="005B5B9A" w:rsidRPr="00E05265" w:rsidRDefault="005B5B9A" w:rsidP="00E05265">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p>
    <w:p w14:paraId="20826971" w14:textId="643514A4" w:rsidR="00861A54" w:rsidRDefault="00861A5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On the other hand, the Alt 2 has no such issue because each mini-slot is not in a row</w:t>
      </w:r>
      <w:r w:rsidR="001E32FA">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Each </w:t>
      </w:r>
      <w:r w:rsidR="00731FA4">
        <w:rPr>
          <w:rFonts w:ascii="Times New Roman" w:eastAsia="맑은 고딕" w:hAnsi="Times New Roman"/>
          <w:kern w:val="2"/>
          <w:szCs w:val="22"/>
          <w:lang w:eastAsia="ko-KR"/>
        </w:rPr>
        <w:t>PUSCH instance</w:t>
      </w:r>
      <w:r>
        <w:rPr>
          <w:rFonts w:ascii="Times New Roman" w:eastAsia="맑은 고딕" w:hAnsi="Times New Roman"/>
          <w:kern w:val="2"/>
          <w:szCs w:val="22"/>
          <w:lang w:eastAsia="ko-KR"/>
        </w:rPr>
        <w:t xml:space="preserve"> has a period of less than one slot, e.g., 2 or </w:t>
      </w:r>
      <w:proofErr w:type="gramStart"/>
      <w:r>
        <w:rPr>
          <w:rFonts w:ascii="Times New Roman" w:eastAsia="맑은 고딕" w:hAnsi="Times New Roman"/>
          <w:kern w:val="2"/>
          <w:szCs w:val="22"/>
          <w:lang w:eastAsia="ko-KR"/>
        </w:rPr>
        <w:t>7</w:t>
      </w:r>
      <w:proofErr w:type="gramEnd"/>
      <w:r>
        <w:rPr>
          <w:rFonts w:ascii="Times New Roman" w:eastAsia="맑은 고딕" w:hAnsi="Times New Roman"/>
          <w:kern w:val="2"/>
          <w:szCs w:val="22"/>
          <w:lang w:eastAsia="ko-KR"/>
        </w:rPr>
        <w:t xml:space="preserve"> symbols. Thus, the </w:t>
      </w:r>
      <w:r w:rsidR="0018301D">
        <w:rPr>
          <w:rFonts w:ascii="Times New Roman" w:eastAsia="맑은 고딕" w:hAnsi="Times New Roman"/>
          <w:kern w:val="2"/>
          <w:szCs w:val="22"/>
          <w:lang w:eastAsia="ko-KR"/>
        </w:rPr>
        <w:t>allocated PUSCH does no</w:t>
      </w:r>
      <w:r w:rsidR="005D2853">
        <w:rPr>
          <w:rFonts w:ascii="Times New Roman" w:eastAsia="맑은 고딕" w:hAnsi="Times New Roman"/>
          <w:kern w:val="2"/>
          <w:szCs w:val="22"/>
          <w:lang w:eastAsia="ko-KR"/>
        </w:rPr>
        <w:t xml:space="preserve">t consume all symbols for the </w:t>
      </w:r>
      <w:r>
        <w:rPr>
          <w:rFonts w:ascii="Times New Roman" w:eastAsia="맑은 고딕" w:hAnsi="Times New Roman"/>
          <w:kern w:val="2"/>
          <w:szCs w:val="22"/>
          <w:lang w:eastAsia="ko-KR"/>
        </w:rPr>
        <w:t>ot</w:t>
      </w:r>
      <w:r w:rsidR="005D2853">
        <w:rPr>
          <w:rFonts w:ascii="Times New Roman" w:eastAsia="맑은 고딕" w:hAnsi="Times New Roman"/>
          <w:kern w:val="2"/>
          <w:szCs w:val="22"/>
          <w:lang w:eastAsia="ko-KR"/>
        </w:rPr>
        <w:t>her UL signal/channels.</w:t>
      </w:r>
      <w:r w:rsidR="008E0207">
        <w:rPr>
          <w:rFonts w:ascii="Times New Roman" w:eastAsia="맑은 고딕" w:hAnsi="Times New Roman"/>
          <w:kern w:val="2"/>
          <w:szCs w:val="22"/>
          <w:lang w:eastAsia="ko-KR"/>
        </w:rPr>
        <w:t xml:space="preserve"> </w:t>
      </w:r>
      <w:r w:rsidR="001E32FA">
        <w:rPr>
          <w:rFonts w:ascii="Times New Roman" w:eastAsia="맑은 고딕" w:hAnsi="Times New Roman"/>
          <w:kern w:val="2"/>
          <w:szCs w:val="22"/>
          <w:lang w:eastAsia="ko-KR"/>
        </w:rPr>
        <w:t>A single UE may not consider multiplexing/dropping rule for PUCCH and PUSCH, and different UEs’ UL transmission may experience less interference.</w:t>
      </w:r>
      <w:r w:rsidR="00606469">
        <w:rPr>
          <w:rFonts w:ascii="Times New Roman" w:eastAsia="맑은 고딕" w:hAnsi="Times New Roman"/>
          <w:kern w:val="2"/>
          <w:szCs w:val="22"/>
          <w:lang w:eastAsia="ko-KR"/>
        </w:rPr>
        <w:t xml:space="preserve"> One disadvantage of Alt 2 to Alt 1 is the increased latency. The PUSCH instance repeats because each PUSCH instance may not satisfy the performance requirement</w:t>
      </w:r>
      <w:r w:rsidR="00A8054E">
        <w:rPr>
          <w:rFonts w:ascii="Times New Roman" w:eastAsia="맑은 고딕" w:hAnsi="Times New Roman"/>
          <w:kern w:val="2"/>
          <w:szCs w:val="22"/>
          <w:lang w:eastAsia="ko-KR"/>
        </w:rPr>
        <w:t xml:space="preserve">. </w:t>
      </w:r>
      <w:r w:rsidR="00081822">
        <w:rPr>
          <w:rFonts w:ascii="Times New Roman" w:eastAsia="맑은 고딕" w:hAnsi="Times New Roman"/>
          <w:kern w:val="2"/>
          <w:szCs w:val="22"/>
          <w:lang w:eastAsia="ko-KR"/>
        </w:rPr>
        <w:t xml:space="preserve">If each PUSCH instance are spaced at every </w:t>
      </w:r>
      <w:proofErr w:type="gramStart"/>
      <w:r w:rsidR="00081822">
        <w:rPr>
          <w:rFonts w:ascii="Times New Roman" w:eastAsia="맑은 고딕" w:hAnsi="Times New Roman"/>
          <w:kern w:val="2"/>
          <w:szCs w:val="22"/>
          <w:lang w:eastAsia="ko-KR"/>
        </w:rPr>
        <w:t>7</w:t>
      </w:r>
      <w:proofErr w:type="gramEnd"/>
      <w:r w:rsidR="00081822">
        <w:rPr>
          <w:rFonts w:ascii="Times New Roman" w:eastAsia="맑은 고딕" w:hAnsi="Times New Roman"/>
          <w:kern w:val="2"/>
          <w:szCs w:val="22"/>
          <w:lang w:eastAsia="ko-KR"/>
        </w:rPr>
        <w:t xml:space="preserve"> symbols (a half slot),</w:t>
      </w:r>
      <w:r w:rsidR="00B70B52">
        <w:rPr>
          <w:rFonts w:ascii="Times New Roman" w:eastAsia="맑은 고딕" w:hAnsi="Times New Roman"/>
          <w:kern w:val="2"/>
          <w:szCs w:val="22"/>
          <w:lang w:eastAsia="ko-KR"/>
        </w:rPr>
        <w:t xml:space="preserve"> then there are </w:t>
      </w:r>
      <w:r w:rsidR="00F13367">
        <w:rPr>
          <w:rFonts w:ascii="Times New Roman" w:eastAsia="맑은 고딕" w:hAnsi="Times New Roman"/>
          <w:kern w:val="2"/>
          <w:szCs w:val="22"/>
          <w:lang w:eastAsia="ko-KR"/>
        </w:rPr>
        <w:t>at most</w:t>
      </w:r>
      <w:r w:rsidR="004055F4">
        <w:rPr>
          <w:rFonts w:ascii="Times New Roman" w:eastAsia="맑은 고딕" w:hAnsi="Times New Roman"/>
          <w:kern w:val="2"/>
          <w:szCs w:val="22"/>
          <w:lang w:eastAsia="ko-KR"/>
        </w:rPr>
        <w:t xml:space="preserve"> two instances in one slot and finally a PUCCH occasion spans a few slots. This will be problematic when PUSCH occasion is retransmission. The Alt 1 is a better option for this case.</w:t>
      </w:r>
    </w:p>
    <w:p w14:paraId="7349FF8A" w14:textId="17347EA2" w:rsidR="00F13367" w:rsidRPr="00CF1C94" w:rsidRDefault="00F13367" w:rsidP="00F13367">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6" w:name="_Ref534990978"/>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903F77">
        <w:rPr>
          <w:rFonts w:ascii="Times New Roman" w:eastAsia="맑은 고딕" w:hAnsi="Times New Roman"/>
          <w:b/>
          <w:noProof/>
          <w:kern w:val="2"/>
          <w:szCs w:val="22"/>
          <w:lang w:eastAsia="ko-KR"/>
        </w:rPr>
        <w:t>2</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sidR="00A56E97">
        <w:rPr>
          <w:rFonts w:ascii="Times New Roman" w:eastAsia="맑은 고딕" w:hAnsi="Times New Roman"/>
          <w:b/>
          <w:kern w:val="2"/>
          <w:szCs w:val="22"/>
          <w:lang w:eastAsia="ko-KR"/>
        </w:rPr>
        <w:t>Non-c</w:t>
      </w:r>
      <w:r>
        <w:rPr>
          <w:rFonts w:ascii="Times New Roman" w:eastAsia="맑은 고딕" w:hAnsi="Times New Roman"/>
          <w:b/>
          <w:kern w:val="2"/>
          <w:szCs w:val="22"/>
          <w:lang w:eastAsia="ko-KR"/>
        </w:rPr>
        <w:t xml:space="preserve">onsecutive mini-slot allocation requires </w:t>
      </w:r>
      <w:r w:rsidR="004055F4">
        <w:rPr>
          <w:rFonts w:ascii="Times New Roman" w:eastAsia="맑은 고딕" w:hAnsi="Times New Roman"/>
          <w:b/>
          <w:kern w:val="2"/>
          <w:szCs w:val="22"/>
          <w:lang w:eastAsia="ko-KR"/>
        </w:rPr>
        <w:t>more latency</w:t>
      </w:r>
      <w:r w:rsidRPr="00CF1C94">
        <w:rPr>
          <w:rFonts w:ascii="Times New Roman" w:eastAsia="맑은 고딕" w:hAnsi="Times New Roman"/>
          <w:b/>
          <w:kern w:val="2"/>
          <w:szCs w:val="22"/>
          <w:lang w:eastAsia="ko-KR"/>
        </w:rPr>
        <w:t>.</w:t>
      </w:r>
      <w:bookmarkEnd w:id="6"/>
    </w:p>
    <w:p w14:paraId="2DD702D7" w14:textId="77777777" w:rsidR="000F7CB9" w:rsidRDefault="004055F4">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We </w:t>
      </w:r>
      <w:r w:rsidR="00127E48">
        <w:rPr>
          <w:rFonts w:ascii="Times New Roman" w:eastAsia="맑은 고딕" w:hAnsi="Times New Roman"/>
          <w:kern w:val="2"/>
          <w:szCs w:val="22"/>
          <w:lang w:eastAsia="ko-KR"/>
        </w:rPr>
        <w:t xml:space="preserve">collect advantages of above two alternatives for a compromised solution. This alternative is a combination of non-consecutive allocations of consecutive mini-slots. </w:t>
      </w:r>
    </w:p>
    <w:p w14:paraId="1B4257F7" w14:textId="77777777" w:rsidR="000F7CB9" w:rsidRDefault="000F7CB9" w:rsidP="000F7CB9">
      <w:pPr>
        <w:pStyle w:val="a5"/>
        <w:widowControl w:val="0"/>
        <w:numPr>
          <w:ilvl w:val="0"/>
          <w:numId w:val="17"/>
        </w:numPr>
        <w:autoSpaceDE w:val="0"/>
        <w:autoSpaceDN w:val="0"/>
        <w:spacing w:after="120" w:line="276" w:lineRule="auto"/>
        <w:ind w:leftChars="0"/>
        <w:jc w:val="both"/>
        <w:rPr>
          <w:rFonts w:ascii="Times New Roman" w:eastAsia="맑은 고딕" w:hAnsi="Times New Roman"/>
          <w:kern w:val="2"/>
          <w:szCs w:val="22"/>
          <w:lang w:eastAsia="ko-KR"/>
        </w:rPr>
      </w:pPr>
      <w:r w:rsidRPr="000F7CB9">
        <w:rPr>
          <w:rFonts w:ascii="Times New Roman" w:eastAsia="맑은 고딕" w:hAnsi="Times New Roman"/>
          <w:kern w:val="2"/>
          <w:szCs w:val="22"/>
          <w:lang w:eastAsia="ko-KR"/>
        </w:rPr>
        <w:t xml:space="preserve">Alt 3: </w:t>
      </w:r>
      <w:r>
        <w:rPr>
          <w:noProof/>
          <w:lang w:val="en-US" w:eastAsia="ko-KR"/>
        </w:rPr>
        <w:t>Non-consecutive allocation</w:t>
      </w:r>
      <w:r w:rsidRPr="00952A00" w:rsidDel="006D53A5">
        <w:rPr>
          <w:rFonts w:ascii="Times New Roman" w:eastAsia="맑은 고딕" w:hAnsi="Times New Roman"/>
          <w:kern w:val="2"/>
          <w:szCs w:val="22"/>
          <w:lang w:eastAsia="ko-KR"/>
        </w:rPr>
        <w:t xml:space="preserve"> </w:t>
      </w:r>
      <w:r>
        <w:rPr>
          <w:rFonts w:ascii="Times New Roman" w:eastAsia="맑은 고딕" w:hAnsi="Times New Roman"/>
          <w:kern w:val="2"/>
          <w:szCs w:val="22"/>
          <w:lang w:eastAsia="ko-KR"/>
        </w:rPr>
        <w:t xml:space="preserve">of consecutive </w:t>
      </w:r>
      <w:r>
        <w:rPr>
          <w:noProof/>
          <w:lang w:val="en-US" w:eastAsia="ko-KR"/>
        </w:rPr>
        <w:t>mini-slot allocations</w:t>
      </w:r>
    </w:p>
    <w:p w14:paraId="523FE6D4" w14:textId="23B1446F" w:rsidR="00F13367" w:rsidRPr="00F13367" w:rsidRDefault="00127E48">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w:t>
      </w:r>
      <w:r w:rsidR="000F7CB9">
        <w:rPr>
          <w:rFonts w:ascii="Times New Roman" w:eastAsia="맑은 고딕" w:hAnsi="Times New Roman"/>
          <w:kern w:val="2"/>
          <w:szCs w:val="22"/>
          <w:lang w:eastAsia="ko-KR"/>
        </w:rPr>
        <w:t xml:space="preserve">latency </w:t>
      </w:r>
      <w:proofErr w:type="gramStart"/>
      <w:r w:rsidR="000F7CB9">
        <w:rPr>
          <w:rFonts w:ascii="Times New Roman" w:eastAsia="맑은 고딕" w:hAnsi="Times New Roman"/>
          <w:kern w:val="2"/>
          <w:szCs w:val="22"/>
          <w:lang w:eastAsia="ko-KR"/>
        </w:rPr>
        <w:t>is reduced</w:t>
      </w:r>
      <w:proofErr w:type="gramEnd"/>
      <w:r w:rsidR="000F7CB9">
        <w:rPr>
          <w:rFonts w:ascii="Times New Roman" w:eastAsia="맑은 고딕" w:hAnsi="Times New Roman"/>
          <w:kern w:val="2"/>
          <w:szCs w:val="22"/>
          <w:lang w:eastAsia="ko-KR"/>
        </w:rPr>
        <w:t xml:space="preserve"> if PUSCH instances are consecutively transmitted, and the multiplexing capability is increased if PUSCH instances are not consecutively transmitted. </w:t>
      </w:r>
      <w:r w:rsidR="00C667DE">
        <w:rPr>
          <w:rFonts w:ascii="Times New Roman" w:eastAsia="맑은 고딕" w:hAnsi="Times New Roman"/>
          <w:kern w:val="2"/>
          <w:szCs w:val="22"/>
          <w:lang w:eastAsia="ko-KR"/>
        </w:rPr>
        <w:t>T</w:t>
      </w:r>
      <w:r w:rsidR="000F7CB9">
        <w:rPr>
          <w:rFonts w:ascii="Times New Roman" w:eastAsia="맑은 고딕" w:hAnsi="Times New Roman"/>
          <w:kern w:val="2"/>
          <w:szCs w:val="22"/>
          <w:lang w:eastAsia="ko-KR"/>
        </w:rPr>
        <w:t xml:space="preserve">he Alt 3 </w:t>
      </w:r>
      <w:r w:rsidR="00D33078">
        <w:rPr>
          <w:rFonts w:ascii="Times New Roman" w:eastAsia="맑은 고딕" w:hAnsi="Times New Roman"/>
          <w:kern w:val="2"/>
          <w:szCs w:val="22"/>
          <w:lang w:eastAsia="ko-KR"/>
        </w:rPr>
        <w:t>achieves both aspects of repetition</w:t>
      </w:r>
      <w:r w:rsidR="000808EF">
        <w:rPr>
          <w:rFonts w:ascii="Times New Roman" w:eastAsia="맑은 고딕" w:hAnsi="Times New Roman"/>
          <w:kern w:val="2"/>
          <w:szCs w:val="22"/>
          <w:lang w:eastAsia="ko-KR"/>
        </w:rPr>
        <w:t>, as illustrated in</w:t>
      </w:r>
      <w:r w:rsidR="00D33078">
        <w:rPr>
          <w:rFonts w:ascii="Times New Roman" w:eastAsia="맑은 고딕" w:hAnsi="Times New Roman"/>
          <w:kern w:val="2"/>
          <w:szCs w:val="22"/>
          <w:lang w:eastAsia="ko-KR"/>
        </w:rPr>
        <w:t xml:space="preserve"> </w:t>
      </w:r>
      <w:r w:rsidR="00C667DE">
        <w:rPr>
          <w:rFonts w:ascii="Times New Roman" w:eastAsia="맑은 고딕" w:hAnsi="Times New Roman"/>
          <w:kern w:val="2"/>
          <w:szCs w:val="22"/>
          <w:lang w:eastAsia="ko-KR"/>
        </w:rPr>
        <w:fldChar w:fldCharType="begin"/>
      </w:r>
      <w:r w:rsidR="00C667DE">
        <w:rPr>
          <w:rFonts w:ascii="Times New Roman" w:eastAsia="맑은 고딕" w:hAnsi="Times New Roman"/>
          <w:kern w:val="2"/>
          <w:szCs w:val="22"/>
          <w:lang w:eastAsia="ko-KR"/>
        </w:rPr>
        <w:instrText xml:space="preserve"> REF _Ref534990503 \h </w:instrText>
      </w:r>
      <w:r w:rsidR="00C667DE">
        <w:rPr>
          <w:rFonts w:ascii="Times New Roman" w:eastAsia="맑은 고딕" w:hAnsi="Times New Roman"/>
          <w:kern w:val="2"/>
          <w:szCs w:val="22"/>
          <w:lang w:eastAsia="ko-KR"/>
        </w:rPr>
      </w:r>
      <w:r w:rsidR="00C667DE">
        <w:rPr>
          <w:rFonts w:ascii="Times New Roman" w:eastAsia="맑은 고딕" w:hAnsi="Times New Roman"/>
          <w:kern w:val="2"/>
          <w:szCs w:val="22"/>
          <w:lang w:eastAsia="ko-KR"/>
        </w:rPr>
        <w:fldChar w:fldCharType="separate"/>
      </w:r>
      <w:r w:rsidR="00903F77" w:rsidRPr="00E05265">
        <w:rPr>
          <w:rFonts w:ascii="Times New Roman" w:eastAsia="맑은 고딕" w:hAnsi="Times New Roman"/>
          <w:kern w:val="2"/>
          <w:szCs w:val="22"/>
          <w:lang w:eastAsia="ko-KR"/>
        </w:rPr>
        <w:t xml:space="preserve">Figure </w:t>
      </w:r>
      <w:r w:rsidR="00903F77">
        <w:rPr>
          <w:rFonts w:ascii="Times New Roman" w:eastAsia="맑은 고딕" w:hAnsi="Times New Roman"/>
          <w:noProof/>
          <w:kern w:val="2"/>
          <w:szCs w:val="22"/>
          <w:lang w:eastAsia="ko-KR"/>
        </w:rPr>
        <w:t>2</w:t>
      </w:r>
      <w:r w:rsidR="00C667DE">
        <w:rPr>
          <w:rFonts w:ascii="Times New Roman" w:eastAsia="맑은 고딕" w:hAnsi="Times New Roman"/>
          <w:kern w:val="2"/>
          <w:szCs w:val="22"/>
          <w:lang w:eastAsia="ko-KR"/>
        </w:rPr>
        <w:fldChar w:fldCharType="end"/>
      </w:r>
      <w:r w:rsidR="000808EF">
        <w:rPr>
          <w:rFonts w:ascii="Times New Roman" w:eastAsia="맑은 고딕" w:hAnsi="Times New Roman"/>
          <w:kern w:val="2"/>
          <w:szCs w:val="22"/>
          <w:lang w:eastAsia="ko-KR"/>
        </w:rPr>
        <w:t xml:space="preserve">. The Alt 3 has </w:t>
      </w:r>
      <w:r w:rsidR="000F7CB9">
        <w:rPr>
          <w:rFonts w:ascii="Times New Roman" w:eastAsia="맑은 고딕" w:hAnsi="Times New Roman"/>
          <w:kern w:val="2"/>
          <w:szCs w:val="22"/>
          <w:lang w:eastAsia="ko-KR"/>
        </w:rPr>
        <w:t>two hierarchical structure. A set of PUSCH instances repeats at a period of less than one slot</w:t>
      </w:r>
      <w:r w:rsidR="008A2FB5">
        <w:rPr>
          <w:rFonts w:ascii="Times New Roman" w:eastAsia="맑은 고딕" w:hAnsi="Times New Roman"/>
          <w:kern w:val="2"/>
          <w:szCs w:val="22"/>
          <w:lang w:eastAsia="ko-KR"/>
        </w:rPr>
        <w:t xml:space="preserve"> (T</w:t>
      </w:r>
      <w:r w:rsidR="008A2FB5" w:rsidRPr="0027213F">
        <w:rPr>
          <w:rFonts w:ascii="Times New Roman" w:eastAsia="맑은 고딕" w:hAnsi="Times New Roman"/>
          <w:kern w:val="2"/>
          <w:szCs w:val="22"/>
          <w:vertAlign w:val="subscript"/>
          <w:lang w:eastAsia="ko-KR"/>
        </w:rPr>
        <w:t>1</w:t>
      </w:r>
      <w:r w:rsidR="008A2FB5">
        <w:rPr>
          <w:rFonts w:ascii="Times New Roman" w:eastAsia="맑은 고딕" w:hAnsi="Times New Roman"/>
          <w:kern w:val="2"/>
          <w:szCs w:val="22"/>
          <w:lang w:eastAsia="ko-KR"/>
        </w:rPr>
        <w:t>)</w:t>
      </w:r>
      <w:r w:rsidR="000F7CB9">
        <w:rPr>
          <w:rFonts w:ascii="Times New Roman" w:eastAsia="맑은 고딕" w:hAnsi="Times New Roman"/>
          <w:kern w:val="2"/>
          <w:szCs w:val="22"/>
          <w:lang w:eastAsia="ko-KR"/>
        </w:rPr>
        <w:t xml:space="preserve">, and each set consists of PUSCH instances and </w:t>
      </w:r>
      <w:proofErr w:type="gramStart"/>
      <w:r w:rsidR="000F7CB9">
        <w:rPr>
          <w:rFonts w:ascii="Times New Roman" w:eastAsia="맑은 고딕" w:hAnsi="Times New Roman"/>
          <w:kern w:val="2"/>
          <w:szCs w:val="22"/>
          <w:lang w:eastAsia="ko-KR"/>
        </w:rPr>
        <w:t>are consecutively allocated</w:t>
      </w:r>
      <w:proofErr w:type="gramEnd"/>
      <w:r w:rsidR="000F7CB9">
        <w:rPr>
          <w:rFonts w:ascii="Times New Roman" w:eastAsia="맑은 고딕" w:hAnsi="Times New Roman"/>
          <w:kern w:val="2"/>
          <w:szCs w:val="22"/>
          <w:lang w:eastAsia="ko-KR"/>
        </w:rPr>
        <w:t>.</w:t>
      </w:r>
      <w:r w:rsidR="00FF205F">
        <w:rPr>
          <w:rFonts w:ascii="Times New Roman" w:eastAsia="맑은 고딕" w:hAnsi="Times New Roman"/>
          <w:kern w:val="2"/>
          <w:szCs w:val="22"/>
          <w:lang w:eastAsia="ko-KR"/>
        </w:rPr>
        <w:t xml:space="preserve"> We believe that the Alt 3 </w:t>
      </w:r>
      <w:r w:rsidR="008A2FB5">
        <w:rPr>
          <w:rFonts w:ascii="Times New Roman" w:eastAsia="맑은 고딕" w:hAnsi="Times New Roman"/>
          <w:kern w:val="2"/>
          <w:szCs w:val="22"/>
          <w:lang w:eastAsia="ko-KR"/>
        </w:rPr>
        <w:t>may not require the new multiplexing/dropping rule for UL transmissions, and achieves less latency.</w:t>
      </w:r>
    </w:p>
    <w:p w14:paraId="79AF6D51" w14:textId="51D8D865" w:rsidR="008A2503" w:rsidRDefault="0002562B" w:rsidP="00E05265">
      <w:pPr>
        <w:widowControl w:val="0"/>
        <w:autoSpaceDE w:val="0"/>
        <w:autoSpaceDN w:val="0"/>
        <w:spacing w:after="120" w:line="276" w:lineRule="auto"/>
        <w:ind w:firstLineChars="50" w:firstLine="100"/>
        <w:jc w:val="center"/>
        <w:rPr>
          <w:rFonts w:ascii="Times New Roman" w:eastAsia="맑은 고딕" w:hAnsi="Times New Roman"/>
          <w:b/>
          <w:kern w:val="2"/>
          <w:szCs w:val="22"/>
          <w:lang w:eastAsia="ko-KR"/>
        </w:rPr>
      </w:pPr>
      <w:r>
        <w:rPr>
          <w:rFonts w:ascii="Times New Roman" w:eastAsia="맑은 고딕" w:hAnsi="Times New Roman"/>
          <w:b/>
          <w:noProof/>
          <w:kern w:val="2"/>
          <w:szCs w:val="22"/>
          <w:lang w:val="en-US" w:eastAsia="ko-KR"/>
        </w:rPr>
        <w:drawing>
          <wp:inline distT="0" distB="0" distL="0" distR="0" wp14:anchorId="762359FB" wp14:editId="6AAA4EC4">
            <wp:extent cx="2030400" cy="1047600"/>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30400" cy="1047600"/>
                    </a:xfrm>
                    <a:prstGeom prst="rect">
                      <a:avLst/>
                    </a:prstGeom>
                    <a:noFill/>
                  </pic:spPr>
                </pic:pic>
              </a:graphicData>
            </a:graphic>
          </wp:inline>
        </w:drawing>
      </w:r>
    </w:p>
    <w:p w14:paraId="67848841" w14:textId="7F9954DB" w:rsidR="00E05265" w:rsidRPr="00E05265" w:rsidRDefault="00E05265" w:rsidP="00E05265">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bookmarkStart w:id="7" w:name="_Ref534990503"/>
      <w:r w:rsidRPr="00E05265">
        <w:rPr>
          <w:rFonts w:ascii="Times New Roman" w:eastAsia="맑은 고딕" w:hAnsi="Times New Roman"/>
          <w:kern w:val="2"/>
          <w:szCs w:val="22"/>
          <w:lang w:eastAsia="ko-KR"/>
        </w:rPr>
        <w:t xml:space="preserve">Figure </w:t>
      </w:r>
      <w:r w:rsidRPr="00E05265">
        <w:rPr>
          <w:rFonts w:ascii="Times New Roman" w:eastAsia="맑은 고딕" w:hAnsi="Times New Roman"/>
          <w:kern w:val="2"/>
          <w:szCs w:val="22"/>
          <w:lang w:eastAsia="ko-KR"/>
        </w:rPr>
        <w:fldChar w:fldCharType="begin"/>
      </w:r>
      <w:r w:rsidRPr="00E05265">
        <w:rPr>
          <w:rFonts w:ascii="Times New Roman" w:eastAsia="맑은 고딕" w:hAnsi="Times New Roman"/>
          <w:kern w:val="2"/>
          <w:szCs w:val="22"/>
          <w:lang w:eastAsia="ko-KR"/>
        </w:rPr>
        <w:instrText xml:space="preserve"> SEQ Figure \* ARABIC </w:instrText>
      </w:r>
      <w:r w:rsidRPr="00E05265">
        <w:rPr>
          <w:rFonts w:ascii="Times New Roman" w:eastAsia="맑은 고딕" w:hAnsi="Times New Roman"/>
          <w:kern w:val="2"/>
          <w:szCs w:val="22"/>
          <w:lang w:eastAsia="ko-KR"/>
        </w:rPr>
        <w:fldChar w:fldCharType="separate"/>
      </w:r>
      <w:r w:rsidR="00903F77">
        <w:rPr>
          <w:rFonts w:ascii="Times New Roman" w:eastAsia="맑은 고딕" w:hAnsi="Times New Roman"/>
          <w:noProof/>
          <w:kern w:val="2"/>
          <w:szCs w:val="22"/>
          <w:lang w:eastAsia="ko-KR"/>
        </w:rPr>
        <w:t>2</w:t>
      </w:r>
      <w:r w:rsidRPr="00E05265">
        <w:rPr>
          <w:rFonts w:ascii="Times New Roman" w:eastAsia="맑은 고딕" w:hAnsi="Times New Roman"/>
          <w:kern w:val="2"/>
          <w:szCs w:val="22"/>
          <w:lang w:eastAsia="ko-KR"/>
        </w:rPr>
        <w:fldChar w:fldCharType="end"/>
      </w:r>
      <w:bookmarkEnd w:id="7"/>
      <w:r w:rsidR="0002562B">
        <w:rPr>
          <w:rFonts w:ascii="Times New Roman" w:eastAsia="맑은 고딕" w:hAnsi="Times New Roman"/>
          <w:kern w:val="2"/>
          <w:szCs w:val="22"/>
          <w:lang w:eastAsia="ko-KR"/>
        </w:rPr>
        <w:t xml:space="preserve">. </w:t>
      </w:r>
      <w:r w:rsidR="00D33078">
        <w:rPr>
          <w:rFonts w:ascii="Times New Roman" w:eastAsia="맑은 고딕" w:hAnsi="Times New Roman"/>
          <w:kern w:val="2"/>
          <w:szCs w:val="22"/>
          <w:lang w:eastAsia="ko-KR"/>
        </w:rPr>
        <w:t xml:space="preserve">Alt 3: </w:t>
      </w:r>
      <w:r w:rsidR="00A02249">
        <w:rPr>
          <w:rFonts w:ascii="Times New Roman" w:eastAsia="맑은 고딕" w:hAnsi="Times New Roman"/>
          <w:kern w:val="2"/>
          <w:szCs w:val="22"/>
          <w:lang w:eastAsia="ko-KR"/>
        </w:rPr>
        <w:t>Proposed t</w:t>
      </w:r>
      <w:r w:rsidR="0002562B">
        <w:rPr>
          <w:rFonts w:ascii="Times New Roman" w:eastAsia="맑은 고딕" w:hAnsi="Times New Roman"/>
          <w:kern w:val="2"/>
          <w:szCs w:val="22"/>
          <w:lang w:eastAsia="ko-KR"/>
        </w:rPr>
        <w:t>ime allocation for mini-slot based PUSCH repetition</w:t>
      </w:r>
    </w:p>
    <w:p w14:paraId="0C249EDA" w14:textId="552477DB" w:rsidR="00FF205F" w:rsidRDefault="00FF205F" w:rsidP="00FF205F">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8" w:name="_Ref534991005"/>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903F77">
        <w:rPr>
          <w:rFonts w:ascii="Times New Roman" w:eastAsia="맑은 고딕" w:hAnsi="Times New Roman"/>
          <w:b/>
          <w:noProof/>
          <w:kern w:val="2"/>
          <w:szCs w:val="22"/>
          <w:lang w:eastAsia="ko-KR"/>
        </w:rPr>
        <w:t>1</w:t>
      </w:r>
      <w:r w:rsidRPr="00CF1C94">
        <w:rPr>
          <w:b/>
        </w:rPr>
        <w:fldChar w:fldCharType="end"/>
      </w:r>
      <w:r w:rsidRPr="00CF1C94">
        <w:rPr>
          <w:rFonts w:ascii="Times New Roman" w:eastAsia="맑은 고딕" w:hAnsi="Times New Roman"/>
          <w:b/>
          <w:kern w:val="2"/>
          <w:szCs w:val="22"/>
          <w:lang w:eastAsia="ko-KR"/>
        </w:rPr>
        <w:t xml:space="preserve">: </w:t>
      </w:r>
      <w:r w:rsidR="003E4837">
        <w:rPr>
          <w:rFonts w:ascii="Times New Roman" w:eastAsia="맑은 고딕" w:hAnsi="Times New Roman"/>
          <w:b/>
          <w:kern w:val="2"/>
          <w:szCs w:val="22"/>
          <w:lang w:eastAsia="ko-KR"/>
        </w:rPr>
        <w:t>If m</w:t>
      </w:r>
      <w:r>
        <w:rPr>
          <w:rFonts w:ascii="Times New Roman" w:eastAsia="맑은 고딕" w:hAnsi="Times New Roman"/>
          <w:b/>
          <w:kern w:val="2"/>
          <w:szCs w:val="22"/>
          <w:lang w:eastAsia="ko-KR"/>
        </w:rPr>
        <w:t xml:space="preserve">ini-slot based </w:t>
      </w:r>
      <w:r w:rsidR="003E4837">
        <w:rPr>
          <w:rFonts w:ascii="Times New Roman" w:eastAsia="맑은 고딕" w:hAnsi="Times New Roman"/>
          <w:b/>
          <w:kern w:val="2"/>
          <w:szCs w:val="22"/>
          <w:lang w:eastAsia="ko-KR"/>
        </w:rPr>
        <w:t xml:space="preserve">PUSCH </w:t>
      </w:r>
      <w:r>
        <w:rPr>
          <w:rFonts w:ascii="Times New Roman" w:eastAsia="맑은 고딕" w:hAnsi="Times New Roman"/>
          <w:b/>
          <w:kern w:val="2"/>
          <w:szCs w:val="22"/>
          <w:lang w:eastAsia="ko-KR"/>
        </w:rPr>
        <w:t xml:space="preserve">repetition </w:t>
      </w:r>
      <w:proofErr w:type="gramStart"/>
      <w:r w:rsidR="003E4837">
        <w:rPr>
          <w:rFonts w:ascii="Times New Roman" w:eastAsia="맑은 고딕" w:hAnsi="Times New Roman" w:hint="eastAsia"/>
          <w:b/>
          <w:kern w:val="2"/>
          <w:szCs w:val="22"/>
          <w:lang w:eastAsia="ko-KR"/>
        </w:rPr>
        <w:t>i</w:t>
      </w:r>
      <w:r w:rsidR="003E4837">
        <w:rPr>
          <w:rFonts w:ascii="Times New Roman" w:eastAsia="맑은 고딕" w:hAnsi="Times New Roman"/>
          <w:b/>
          <w:kern w:val="2"/>
          <w:szCs w:val="22"/>
          <w:lang w:eastAsia="ko-KR"/>
        </w:rPr>
        <w:t>s introduced</w:t>
      </w:r>
      <w:proofErr w:type="gramEnd"/>
      <w:r>
        <w:rPr>
          <w:rFonts w:ascii="Times New Roman" w:eastAsia="맑은 고딕" w:hAnsi="Times New Roman" w:hint="eastAsia"/>
          <w:b/>
          <w:kern w:val="2"/>
          <w:szCs w:val="22"/>
          <w:lang w:eastAsia="ko-KR"/>
        </w:rPr>
        <w:t>,</w:t>
      </w:r>
      <w:r>
        <w:rPr>
          <w:rFonts w:ascii="Times New Roman" w:eastAsia="맑은 고딕" w:hAnsi="Times New Roman"/>
          <w:b/>
          <w:kern w:val="2"/>
          <w:szCs w:val="22"/>
          <w:lang w:eastAsia="ko-KR"/>
        </w:rPr>
        <w:t xml:space="preserve"> one </w:t>
      </w:r>
      <w:r w:rsidR="003E4837">
        <w:rPr>
          <w:rFonts w:ascii="Times New Roman" w:eastAsia="맑은 고딕" w:hAnsi="Times New Roman"/>
          <w:b/>
          <w:kern w:val="2"/>
          <w:szCs w:val="22"/>
          <w:lang w:eastAsia="ko-KR"/>
        </w:rPr>
        <w:t xml:space="preserve">PUSCH </w:t>
      </w:r>
      <w:r>
        <w:rPr>
          <w:rFonts w:ascii="Times New Roman" w:eastAsia="맑은 고딕" w:hAnsi="Times New Roman"/>
          <w:b/>
          <w:kern w:val="2"/>
          <w:szCs w:val="22"/>
          <w:lang w:eastAsia="ko-KR"/>
        </w:rPr>
        <w:t xml:space="preserve">occasion consists of one or more non-consecutive allocation of consecutive </w:t>
      </w:r>
      <w:r w:rsidR="003E4837">
        <w:rPr>
          <w:rFonts w:ascii="Times New Roman" w:eastAsia="맑은 고딕" w:hAnsi="Times New Roman"/>
          <w:b/>
          <w:kern w:val="2"/>
          <w:szCs w:val="22"/>
          <w:lang w:eastAsia="ko-KR"/>
        </w:rPr>
        <w:t xml:space="preserve">PUSCH </w:t>
      </w:r>
      <w:r>
        <w:rPr>
          <w:rFonts w:ascii="Times New Roman" w:eastAsia="맑은 고딕" w:hAnsi="Times New Roman"/>
          <w:b/>
          <w:kern w:val="2"/>
          <w:szCs w:val="22"/>
          <w:lang w:eastAsia="ko-KR"/>
        </w:rPr>
        <w:t>instances.</w:t>
      </w:r>
      <w:bookmarkEnd w:id="8"/>
    </w:p>
    <w:p w14:paraId="7027DEC9" w14:textId="2A5C1B35" w:rsidR="006A48A0" w:rsidRPr="00C93FC5" w:rsidRDefault="006A0AE2" w:rsidP="001C6257">
      <w:pPr>
        <w:pStyle w:val="2"/>
        <w:numPr>
          <w:ilvl w:val="2"/>
          <w:numId w:val="1"/>
        </w:numPr>
        <w:spacing w:before="180" w:after="240"/>
        <w:ind w:rightChars="75" w:right="150"/>
        <w:rPr>
          <w:rFonts w:ascii="Arial" w:eastAsia="바탕" w:hAnsi="Arial"/>
          <w:sz w:val="36"/>
          <w:szCs w:val="20"/>
          <w:lang w:eastAsia="ko-KR"/>
        </w:rPr>
      </w:pPr>
      <w:r>
        <w:rPr>
          <w:rFonts w:ascii="Arial" w:eastAsia="바탕" w:hAnsi="Arial"/>
          <w:sz w:val="36"/>
          <w:szCs w:val="20"/>
          <w:lang w:eastAsia="ko-KR"/>
        </w:rPr>
        <w:lastRenderedPageBreak/>
        <w:t>S</w:t>
      </w:r>
      <w:r>
        <w:rPr>
          <w:rFonts w:ascii="Arial" w:eastAsia="바탕" w:hAnsi="Arial" w:hint="eastAsia"/>
          <w:sz w:val="36"/>
          <w:szCs w:val="20"/>
          <w:lang w:eastAsia="ko-KR"/>
        </w:rPr>
        <w:t>lot-</w:t>
      </w:r>
      <w:r>
        <w:rPr>
          <w:rFonts w:ascii="Arial" w:eastAsia="바탕" w:hAnsi="Arial"/>
          <w:sz w:val="36"/>
          <w:szCs w:val="20"/>
          <w:lang w:eastAsia="ko-KR"/>
        </w:rPr>
        <w:t>based repetition</w:t>
      </w:r>
    </w:p>
    <w:p w14:paraId="0E99F64C" w14:textId="62DD2AF0" w:rsidR="00F55133" w:rsidRDefault="00FF3870" w:rsidP="00F5513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this alternative, instead of mini-slot based PUSCH repetition, one or two PUSCH transmissions are considered. The serving gNB can allocate a sufficient amount of UL resource for target error rate, but sometimes </w:t>
      </w:r>
      <w:r w:rsidR="0068514E">
        <w:rPr>
          <w:rFonts w:ascii="Times New Roman" w:eastAsia="맑은 고딕" w:hAnsi="Times New Roman"/>
          <w:kern w:val="2"/>
          <w:szCs w:val="22"/>
          <w:lang w:eastAsia="ko-KR"/>
        </w:rPr>
        <w:t xml:space="preserve">it is </w:t>
      </w:r>
      <w:r w:rsidR="00A827C7">
        <w:rPr>
          <w:rFonts w:ascii="Times New Roman" w:eastAsia="맑은 고딕" w:hAnsi="Times New Roman"/>
          <w:kern w:val="2"/>
          <w:szCs w:val="22"/>
          <w:lang w:eastAsia="ko-KR"/>
        </w:rPr>
        <w:t xml:space="preserve">not possible when the desirable time allocation should cross </w:t>
      </w:r>
      <w:r>
        <w:rPr>
          <w:rFonts w:ascii="Times New Roman" w:eastAsia="맑은 고딕" w:hAnsi="Times New Roman"/>
          <w:kern w:val="2"/>
          <w:szCs w:val="22"/>
          <w:lang w:eastAsia="ko-KR"/>
        </w:rPr>
        <w:t>a slot boundary.</w:t>
      </w:r>
      <w:r w:rsidR="00A827C7">
        <w:rPr>
          <w:rFonts w:ascii="Times New Roman" w:eastAsia="맑은 고딕" w:hAnsi="Times New Roman"/>
          <w:kern w:val="2"/>
          <w:szCs w:val="22"/>
          <w:lang w:eastAsia="ko-KR"/>
        </w:rPr>
        <w:t xml:space="preserve"> This is the motivation of this alternative, and the previous agreement clearly captured this alternative.</w:t>
      </w:r>
      <w:r w:rsidR="00032DEF">
        <w:rPr>
          <w:rFonts w:ascii="Times New Roman" w:eastAsia="맑은 고딕" w:hAnsi="Times New Roman"/>
          <w:kern w:val="2"/>
          <w:szCs w:val="22"/>
          <w:lang w:eastAsia="ko-KR"/>
        </w:rPr>
        <w:t xml:space="preserve"> To reduce the CORESET overhead, one UL grant can allocate one resource allocation, but UE interprets two different PUSCH instances if a slot boundary lies between the allocated FL/UL symbols.</w:t>
      </w:r>
      <w:r w:rsidR="00F55133">
        <w:rPr>
          <w:rFonts w:ascii="Times New Roman" w:eastAsia="맑은 고딕" w:hAnsi="Times New Roman"/>
          <w:kern w:val="2"/>
          <w:szCs w:val="22"/>
          <w:lang w:eastAsia="ko-KR"/>
        </w:rPr>
        <w:t xml:space="preserve"> However, the issue raised when a dynamic SFI </w:t>
      </w:r>
      <w:proofErr w:type="gramStart"/>
      <w:r w:rsidR="00F55133">
        <w:rPr>
          <w:rFonts w:ascii="Times New Roman" w:eastAsia="맑은 고딕" w:hAnsi="Times New Roman"/>
          <w:kern w:val="2"/>
          <w:szCs w:val="22"/>
          <w:lang w:eastAsia="ko-KR"/>
        </w:rPr>
        <w:t>is configured</w:t>
      </w:r>
      <w:proofErr w:type="gramEnd"/>
      <w:r w:rsidR="00F55133">
        <w:rPr>
          <w:rFonts w:ascii="Times New Roman" w:eastAsia="맑은 고딕" w:hAnsi="Times New Roman"/>
          <w:kern w:val="2"/>
          <w:szCs w:val="22"/>
          <w:lang w:eastAsia="ko-KR"/>
        </w:rPr>
        <w:t xml:space="preserve">. A UE does not know the starting symbol of the next slot. Thus, this alternative says that a UL grant has many time allocations. </w:t>
      </w:r>
    </w:p>
    <w:p w14:paraId="59C5156C" w14:textId="77777777" w:rsidR="00F55133" w:rsidRDefault="00F55133" w:rsidP="00F55133">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tbl>
      <w:tblPr>
        <w:tblStyle w:val="a6"/>
        <w:tblW w:w="0" w:type="auto"/>
        <w:tblLook w:val="04A0" w:firstRow="1" w:lastRow="0" w:firstColumn="1" w:lastColumn="0" w:noHBand="0" w:noVBand="1"/>
      </w:tblPr>
      <w:tblGrid>
        <w:gridCol w:w="9016"/>
      </w:tblGrid>
      <w:tr w:rsidR="00A827C7" w14:paraId="702E920E" w14:textId="77777777" w:rsidTr="00A827C7">
        <w:tc>
          <w:tcPr>
            <w:tcW w:w="9016" w:type="dxa"/>
          </w:tcPr>
          <w:p w14:paraId="34F8F990" w14:textId="77777777" w:rsidR="00A827C7" w:rsidRPr="00C7596A" w:rsidRDefault="00A827C7" w:rsidP="00A827C7">
            <w:pPr>
              <w:rPr>
                <w:b/>
                <w:lang w:eastAsia="x-none"/>
              </w:rPr>
            </w:pPr>
            <w:r w:rsidRPr="00810D7F">
              <w:rPr>
                <w:highlight w:val="green"/>
                <w:lang w:eastAsia="x-none"/>
              </w:rPr>
              <w:t>Agreements</w:t>
            </w:r>
            <w:r>
              <w:rPr>
                <w:b/>
                <w:lang w:eastAsia="x-none"/>
              </w:rPr>
              <w:t>:</w:t>
            </w:r>
          </w:p>
          <w:p w14:paraId="4E8ACACD" w14:textId="77777777" w:rsidR="00A827C7" w:rsidRPr="00810D7F" w:rsidRDefault="00A827C7" w:rsidP="00A827C7">
            <w:pPr>
              <w:rPr>
                <w:szCs w:val="22"/>
              </w:rPr>
            </w:pPr>
            <w:r w:rsidRPr="00810D7F">
              <w:rPr>
                <w:szCs w:val="22"/>
              </w:rPr>
              <w:t>Support at least one of the following for one TB:</w:t>
            </w:r>
          </w:p>
          <w:p w14:paraId="50663261" w14:textId="36653AB6" w:rsidR="0004211C" w:rsidRDefault="0004211C" w:rsidP="00A827C7">
            <w:pPr>
              <w:pStyle w:val="a5"/>
              <w:widowControl w:val="0"/>
              <w:numPr>
                <w:ilvl w:val="0"/>
                <w:numId w:val="14"/>
              </w:numPr>
              <w:ind w:leftChars="0"/>
              <w:jc w:val="both"/>
              <w:rPr>
                <w:szCs w:val="22"/>
              </w:rPr>
            </w:pPr>
            <w:r>
              <w:rPr>
                <w:szCs w:val="22"/>
                <w:lang w:eastAsia="ko-KR"/>
              </w:rPr>
              <w:t>…</w:t>
            </w:r>
          </w:p>
          <w:p w14:paraId="60055953" w14:textId="712FFCA9" w:rsidR="00A827C7" w:rsidRDefault="00A827C7" w:rsidP="00A827C7">
            <w:pPr>
              <w:pStyle w:val="a5"/>
              <w:widowControl w:val="0"/>
              <w:numPr>
                <w:ilvl w:val="0"/>
                <w:numId w:val="14"/>
              </w:numPr>
              <w:ind w:leftChars="0"/>
              <w:jc w:val="both"/>
              <w:rPr>
                <w:szCs w:val="22"/>
              </w:rPr>
            </w:pPr>
            <w:r w:rsidRPr="00810D7F">
              <w:rPr>
                <w:szCs w:val="22"/>
              </w:rPr>
              <w:t>One UL grant scheduling two or more PUSCH repetitions in consecutive available slots, with one repetition in each slot with possibly different starting symbols and/or durations</w:t>
            </w:r>
          </w:p>
          <w:p w14:paraId="4B394C3D" w14:textId="04A32D05" w:rsidR="00A827C7" w:rsidRPr="006C604C" w:rsidRDefault="0004211C" w:rsidP="0027213F">
            <w:pPr>
              <w:pStyle w:val="a5"/>
              <w:widowControl w:val="0"/>
              <w:numPr>
                <w:ilvl w:val="0"/>
                <w:numId w:val="14"/>
              </w:numPr>
              <w:ind w:leftChars="0"/>
              <w:jc w:val="both"/>
              <w:rPr>
                <w:rFonts w:ascii="Times New Roman" w:eastAsia="맑은 고딕" w:hAnsi="Times New Roman"/>
                <w:kern w:val="2"/>
                <w:szCs w:val="22"/>
                <w:lang w:eastAsia="ko-KR"/>
              </w:rPr>
            </w:pPr>
            <w:r>
              <w:rPr>
                <w:szCs w:val="22"/>
              </w:rPr>
              <w:t>…</w:t>
            </w:r>
          </w:p>
        </w:tc>
      </w:tr>
    </w:tbl>
    <w:p w14:paraId="759DB030" w14:textId="371086C1" w:rsidR="00A827C7" w:rsidRDefault="00A827C7"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16D2B01A" w14:textId="2EC1B7E5" w:rsidR="00EA5DEB" w:rsidRDefault="00F55133" w:rsidP="00EA5DEB">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To be more specific</w:t>
      </w:r>
      <w:r w:rsidR="00EA5DEB">
        <w:rPr>
          <w:rFonts w:ascii="Times New Roman" w:eastAsia="맑은 고딕" w:hAnsi="Times New Roman"/>
          <w:kern w:val="2"/>
          <w:szCs w:val="22"/>
          <w:lang w:eastAsia="ko-KR"/>
        </w:rPr>
        <w:t>, a single UL grant can indicate one or more time resources, which of each resource corresponds to a slot.</w:t>
      </w:r>
      <w:r w:rsidR="00121342">
        <w:rPr>
          <w:rFonts w:ascii="Times New Roman" w:eastAsia="맑은 고딕" w:hAnsi="Times New Roman"/>
          <w:kern w:val="2"/>
          <w:szCs w:val="22"/>
          <w:lang w:eastAsia="ko-KR"/>
        </w:rPr>
        <w:t xml:space="preserve"> It </w:t>
      </w:r>
      <w:proofErr w:type="gramStart"/>
      <w:r w:rsidR="00121342">
        <w:rPr>
          <w:rFonts w:ascii="Times New Roman" w:eastAsia="맑은 고딕" w:hAnsi="Times New Roman"/>
          <w:kern w:val="2"/>
          <w:szCs w:val="22"/>
          <w:lang w:eastAsia="ko-KR"/>
        </w:rPr>
        <w:t>is noted</w:t>
      </w:r>
      <w:proofErr w:type="gramEnd"/>
      <w:r w:rsidR="00121342">
        <w:rPr>
          <w:rFonts w:ascii="Times New Roman" w:eastAsia="맑은 고딕" w:hAnsi="Times New Roman"/>
          <w:kern w:val="2"/>
          <w:szCs w:val="22"/>
          <w:lang w:eastAsia="ko-KR"/>
        </w:rPr>
        <w:t xml:space="preserve"> that a time resource at each slot can vary independently.</w:t>
      </w:r>
      <w:r w:rsidR="00EE01A3">
        <w:rPr>
          <w:rFonts w:ascii="Times New Roman" w:eastAsia="맑은 고딕" w:hAnsi="Times New Roman"/>
          <w:kern w:val="2"/>
          <w:szCs w:val="22"/>
          <w:lang w:eastAsia="ko-KR"/>
        </w:rPr>
        <w:t xml:space="preserve"> In the </w:t>
      </w:r>
      <w:r w:rsidR="00EE01A3">
        <w:rPr>
          <w:rFonts w:ascii="Times New Roman" w:eastAsia="맑은 고딕" w:hAnsi="Times New Roman"/>
          <w:kern w:val="2"/>
          <w:szCs w:val="22"/>
          <w:lang w:eastAsia="ko-KR"/>
        </w:rPr>
        <w:fldChar w:fldCharType="begin"/>
      </w:r>
      <w:r w:rsidR="00EE01A3">
        <w:rPr>
          <w:rFonts w:ascii="Times New Roman" w:eastAsia="맑은 고딕" w:hAnsi="Times New Roman"/>
          <w:kern w:val="2"/>
          <w:szCs w:val="22"/>
          <w:lang w:eastAsia="ko-KR"/>
        </w:rPr>
        <w:instrText xml:space="preserve"> REF _Ref534980423 \h </w:instrText>
      </w:r>
      <w:r w:rsidR="00EE01A3">
        <w:rPr>
          <w:rFonts w:ascii="Times New Roman" w:eastAsia="맑은 고딕" w:hAnsi="Times New Roman"/>
          <w:kern w:val="2"/>
          <w:szCs w:val="22"/>
          <w:lang w:eastAsia="ko-KR"/>
        </w:rPr>
      </w:r>
      <w:r w:rsidR="00EE01A3">
        <w:rPr>
          <w:rFonts w:ascii="Times New Roman" w:eastAsia="맑은 고딕" w:hAnsi="Times New Roman"/>
          <w:kern w:val="2"/>
          <w:szCs w:val="22"/>
          <w:lang w:eastAsia="ko-KR"/>
        </w:rPr>
        <w:fldChar w:fldCharType="separate"/>
      </w:r>
      <w:r w:rsidR="00903F77" w:rsidRPr="00E05265">
        <w:rPr>
          <w:rFonts w:ascii="Times New Roman" w:eastAsia="맑은 고딕" w:hAnsi="Times New Roman"/>
          <w:kern w:val="2"/>
          <w:szCs w:val="22"/>
          <w:lang w:eastAsia="ko-KR"/>
        </w:rPr>
        <w:t xml:space="preserve">Figure </w:t>
      </w:r>
      <w:r w:rsidR="00903F77">
        <w:rPr>
          <w:rFonts w:ascii="Times New Roman" w:eastAsia="맑은 고딕" w:hAnsi="Times New Roman"/>
          <w:noProof/>
          <w:kern w:val="2"/>
          <w:szCs w:val="22"/>
          <w:lang w:eastAsia="ko-KR"/>
        </w:rPr>
        <w:t>3</w:t>
      </w:r>
      <w:r w:rsidR="00EE01A3">
        <w:rPr>
          <w:rFonts w:ascii="Times New Roman" w:eastAsia="맑은 고딕" w:hAnsi="Times New Roman"/>
          <w:kern w:val="2"/>
          <w:szCs w:val="22"/>
          <w:lang w:eastAsia="ko-KR"/>
        </w:rPr>
        <w:fldChar w:fldCharType="end"/>
      </w:r>
      <w:r w:rsidR="000764F9">
        <w:rPr>
          <w:rFonts w:ascii="Times New Roman" w:eastAsia="맑은 고딕" w:hAnsi="Times New Roman"/>
          <w:kern w:val="2"/>
          <w:szCs w:val="22"/>
          <w:lang w:eastAsia="ko-KR"/>
        </w:rPr>
        <w:t>, two</w:t>
      </w:r>
      <w:r w:rsidR="00EE01A3">
        <w:rPr>
          <w:rFonts w:ascii="Times New Roman" w:eastAsia="맑은 고딕" w:hAnsi="Times New Roman"/>
          <w:kern w:val="2"/>
          <w:szCs w:val="22"/>
          <w:lang w:eastAsia="ko-KR"/>
        </w:rPr>
        <w:t xml:space="preserve"> instances </w:t>
      </w:r>
      <w:proofErr w:type="gramStart"/>
      <w:r w:rsidR="00EE01A3">
        <w:rPr>
          <w:rFonts w:ascii="Times New Roman" w:eastAsia="맑은 고딕" w:hAnsi="Times New Roman"/>
          <w:kern w:val="2"/>
          <w:szCs w:val="22"/>
          <w:lang w:eastAsia="ko-KR"/>
        </w:rPr>
        <w:t>are illustrated</w:t>
      </w:r>
      <w:proofErr w:type="gramEnd"/>
      <w:r w:rsidR="00EE01A3">
        <w:rPr>
          <w:rFonts w:ascii="Times New Roman" w:eastAsia="맑은 고딕" w:hAnsi="Times New Roman"/>
          <w:kern w:val="2"/>
          <w:szCs w:val="22"/>
          <w:lang w:eastAsia="ko-KR"/>
        </w:rPr>
        <w:t xml:space="preserve"> as one scheduling example. Each PUSCH instance occurs in distinct slot, and each time resourc</w:t>
      </w:r>
      <w:r w:rsidR="00092B2A">
        <w:rPr>
          <w:rFonts w:ascii="Times New Roman" w:eastAsia="맑은 고딕" w:hAnsi="Times New Roman"/>
          <w:kern w:val="2"/>
          <w:szCs w:val="22"/>
          <w:lang w:eastAsia="ko-KR"/>
        </w:rPr>
        <w:t xml:space="preserve">e </w:t>
      </w:r>
      <w:proofErr w:type="gramStart"/>
      <w:r w:rsidR="00A608CE">
        <w:rPr>
          <w:rFonts w:ascii="Times New Roman" w:eastAsia="맑은 고딕" w:hAnsi="Times New Roman"/>
          <w:kern w:val="2"/>
          <w:szCs w:val="22"/>
          <w:lang w:eastAsia="ko-KR"/>
        </w:rPr>
        <w:t>is</w:t>
      </w:r>
      <w:r w:rsidR="00092B2A">
        <w:rPr>
          <w:rFonts w:ascii="Times New Roman" w:eastAsia="맑은 고딕" w:hAnsi="Times New Roman"/>
          <w:kern w:val="2"/>
          <w:szCs w:val="22"/>
          <w:lang w:eastAsia="ko-KR"/>
        </w:rPr>
        <w:t xml:space="preserve"> indicated</w:t>
      </w:r>
      <w:proofErr w:type="gramEnd"/>
      <w:r w:rsidR="00092B2A">
        <w:rPr>
          <w:rFonts w:ascii="Times New Roman" w:eastAsia="맑은 고딕" w:hAnsi="Times New Roman"/>
          <w:kern w:val="2"/>
          <w:szCs w:val="22"/>
          <w:lang w:eastAsia="ko-KR"/>
        </w:rPr>
        <w:t xml:space="preserve"> differently. Thus, each PUSCH instance can start and end at any symbols in a slot. This will give the gNB more flexibility if UEs </w:t>
      </w:r>
      <w:proofErr w:type="gramStart"/>
      <w:r w:rsidR="00092B2A">
        <w:rPr>
          <w:rFonts w:ascii="Times New Roman" w:eastAsia="맑은 고딕" w:hAnsi="Times New Roman"/>
          <w:kern w:val="2"/>
          <w:szCs w:val="22"/>
          <w:lang w:eastAsia="ko-KR"/>
        </w:rPr>
        <w:t>are configured</w:t>
      </w:r>
      <w:proofErr w:type="gramEnd"/>
      <w:r w:rsidR="00092B2A">
        <w:rPr>
          <w:rFonts w:ascii="Times New Roman" w:eastAsia="맑은 고딕" w:hAnsi="Times New Roman"/>
          <w:kern w:val="2"/>
          <w:szCs w:val="22"/>
          <w:lang w:eastAsia="ko-KR"/>
        </w:rPr>
        <w:t xml:space="preserve"> to the dynamic SFI.</w:t>
      </w:r>
    </w:p>
    <w:p w14:paraId="0CF61D2F" w14:textId="64A687BF" w:rsidR="00DD1E0E" w:rsidRDefault="00A608CE" w:rsidP="006C604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this alternative with the full flexibility, one UL grant can indicate one or more time resources. </w:t>
      </w:r>
      <w:r w:rsidR="00DD3F9C">
        <w:rPr>
          <w:rFonts w:ascii="Times New Roman" w:eastAsia="맑은 고딕" w:hAnsi="Times New Roman"/>
          <w:kern w:val="2"/>
          <w:szCs w:val="22"/>
          <w:lang w:eastAsia="ko-KR"/>
        </w:rPr>
        <w:t>In addition</w:t>
      </w:r>
      <w:r>
        <w:rPr>
          <w:rFonts w:ascii="Times New Roman" w:eastAsia="맑은 고딕" w:hAnsi="Times New Roman"/>
          <w:kern w:val="2"/>
          <w:szCs w:val="22"/>
          <w:lang w:eastAsia="ko-KR"/>
        </w:rPr>
        <w:t xml:space="preserve">, the Rel-15 behaviour is </w:t>
      </w:r>
      <w:proofErr w:type="gramStart"/>
      <w:r>
        <w:rPr>
          <w:rFonts w:ascii="Times New Roman" w:eastAsia="맑은 고딕" w:hAnsi="Times New Roman"/>
          <w:kern w:val="2"/>
          <w:szCs w:val="22"/>
          <w:lang w:eastAsia="ko-KR"/>
        </w:rPr>
        <w:t>to explicitly indicate</w:t>
      </w:r>
      <w:proofErr w:type="gramEnd"/>
      <w:r>
        <w:rPr>
          <w:rFonts w:ascii="Times New Roman" w:eastAsia="맑은 고딕" w:hAnsi="Times New Roman"/>
          <w:kern w:val="2"/>
          <w:szCs w:val="22"/>
          <w:lang w:eastAsia="ko-KR"/>
        </w:rPr>
        <w:t xml:space="preserve"> the time resource in the UL grant. In this sense, one UL grant can explicitly indicate one more time resource, i.e., SLIV. The new UL grant may extend its payload as many time domain allocations as its configured repetition factor. Thus, the discussion should find a way to keep the same payload for the Rel-15 UL grant.</w:t>
      </w:r>
      <w:r w:rsidR="000C342C">
        <w:rPr>
          <w:rFonts w:ascii="Times New Roman" w:eastAsia="맑은 고딕" w:hAnsi="Times New Roman"/>
          <w:kern w:val="2"/>
          <w:szCs w:val="22"/>
          <w:lang w:eastAsia="ko-KR"/>
        </w:rPr>
        <w:t xml:space="preserve"> One possible solution is to increase RRC signalling overhead instead of L1 signalling overhead</w:t>
      </w:r>
      <w:r w:rsidR="00A66D8C">
        <w:rPr>
          <w:rFonts w:ascii="Times New Roman" w:eastAsia="맑은 고딕" w:hAnsi="Times New Roman"/>
          <w:kern w:val="2"/>
          <w:szCs w:val="22"/>
          <w:lang w:eastAsia="ko-KR"/>
        </w:rPr>
        <w:t xml:space="preserve"> </w:t>
      </w:r>
      <w:r w:rsidR="00DD3F9C">
        <w:rPr>
          <w:rFonts w:ascii="Times New Roman" w:eastAsia="맑은 고딕" w:hAnsi="Times New Roman"/>
          <w:kern w:val="2"/>
          <w:szCs w:val="22"/>
          <w:lang w:eastAsia="ko-KR"/>
        </w:rPr>
        <w:t xml:space="preserve">by </w:t>
      </w:r>
      <w:r w:rsidR="00A66D8C">
        <w:rPr>
          <w:rFonts w:ascii="Times New Roman" w:eastAsia="맑은 고딕" w:hAnsi="Times New Roman"/>
          <w:kern w:val="2"/>
          <w:szCs w:val="22"/>
          <w:lang w:eastAsia="ko-KR"/>
        </w:rPr>
        <w:t>reusing Rel-15 bit fields in the UL grant</w:t>
      </w:r>
      <w:r w:rsidR="000C342C">
        <w:rPr>
          <w:rFonts w:ascii="Times New Roman" w:eastAsia="맑은 고딕" w:hAnsi="Times New Roman"/>
          <w:kern w:val="2"/>
          <w:szCs w:val="22"/>
          <w:lang w:eastAsia="ko-KR"/>
        </w:rPr>
        <w:t>.</w:t>
      </w:r>
      <w:r w:rsidR="00AF02B0">
        <w:rPr>
          <w:rFonts w:ascii="Times New Roman" w:eastAsia="맑은 고딕" w:hAnsi="Times New Roman"/>
          <w:kern w:val="2"/>
          <w:szCs w:val="22"/>
          <w:lang w:eastAsia="ko-KR"/>
        </w:rPr>
        <w:t xml:space="preserve"> T</w:t>
      </w:r>
      <w:r w:rsidR="00AF02B0">
        <w:rPr>
          <w:rFonts w:ascii="Times New Roman" w:eastAsia="맑은 고딕" w:hAnsi="Times New Roman" w:hint="eastAsia"/>
          <w:kern w:val="2"/>
          <w:szCs w:val="22"/>
          <w:lang w:eastAsia="ko-KR"/>
        </w:rPr>
        <w:t xml:space="preserve">his </w:t>
      </w:r>
      <w:r w:rsidR="00AF02B0">
        <w:rPr>
          <w:rFonts w:ascii="Times New Roman" w:eastAsia="맑은 고딕" w:hAnsi="Times New Roman"/>
          <w:kern w:val="2"/>
          <w:szCs w:val="22"/>
          <w:lang w:eastAsia="ko-KR"/>
        </w:rPr>
        <w:t>will reduce the specification efforts to build a new DCI format/size.</w:t>
      </w:r>
    </w:p>
    <w:p w14:paraId="79B94060" w14:textId="18E89E0C" w:rsidR="000A1352" w:rsidRPr="00121342" w:rsidRDefault="00EE01A3" w:rsidP="000B6AC3">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r>
        <w:rPr>
          <w:rFonts w:ascii="Times New Roman" w:eastAsia="맑은 고딕" w:hAnsi="Times New Roman"/>
          <w:noProof/>
          <w:kern w:val="2"/>
          <w:szCs w:val="22"/>
          <w:lang w:val="en-US" w:eastAsia="ko-KR"/>
        </w:rPr>
        <w:drawing>
          <wp:inline distT="0" distB="0" distL="0" distR="0" wp14:anchorId="06664B4C" wp14:editId="2E498EE0">
            <wp:extent cx="2818800" cy="1436400"/>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8800" cy="1436400"/>
                    </a:xfrm>
                    <a:prstGeom prst="rect">
                      <a:avLst/>
                    </a:prstGeom>
                    <a:noFill/>
                  </pic:spPr>
                </pic:pic>
              </a:graphicData>
            </a:graphic>
          </wp:inline>
        </w:drawing>
      </w:r>
    </w:p>
    <w:p w14:paraId="52B06061" w14:textId="2F82DEAD" w:rsidR="005E4A63" w:rsidRPr="00E05265" w:rsidRDefault="005E4A63" w:rsidP="005E4A63">
      <w:pPr>
        <w:widowControl w:val="0"/>
        <w:autoSpaceDE w:val="0"/>
        <w:autoSpaceDN w:val="0"/>
        <w:spacing w:after="120" w:line="276" w:lineRule="auto"/>
        <w:ind w:firstLineChars="50" w:firstLine="100"/>
        <w:jc w:val="center"/>
        <w:rPr>
          <w:rFonts w:ascii="Times New Roman" w:eastAsia="맑은 고딕" w:hAnsi="Times New Roman"/>
          <w:kern w:val="2"/>
          <w:szCs w:val="22"/>
          <w:lang w:eastAsia="ko-KR"/>
        </w:rPr>
      </w:pPr>
      <w:bookmarkStart w:id="9" w:name="_Ref534980423"/>
      <w:r w:rsidRPr="00E05265">
        <w:rPr>
          <w:rFonts w:ascii="Times New Roman" w:eastAsia="맑은 고딕" w:hAnsi="Times New Roman"/>
          <w:kern w:val="2"/>
          <w:szCs w:val="22"/>
          <w:lang w:eastAsia="ko-KR"/>
        </w:rPr>
        <w:t xml:space="preserve">Figure </w:t>
      </w:r>
      <w:r w:rsidRPr="00E05265">
        <w:rPr>
          <w:rFonts w:ascii="Times New Roman" w:eastAsia="맑은 고딕" w:hAnsi="Times New Roman"/>
          <w:kern w:val="2"/>
          <w:szCs w:val="22"/>
          <w:lang w:eastAsia="ko-KR"/>
        </w:rPr>
        <w:fldChar w:fldCharType="begin"/>
      </w:r>
      <w:r w:rsidRPr="00E05265">
        <w:rPr>
          <w:rFonts w:ascii="Times New Roman" w:eastAsia="맑은 고딕" w:hAnsi="Times New Roman"/>
          <w:kern w:val="2"/>
          <w:szCs w:val="22"/>
          <w:lang w:eastAsia="ko-KR"/>
        </w:rPr>
        <w:instrText xml:space="preserve"> SEQ Figure \* ARABIC </w:instrText>
      </w:r>
      <w:r w:rsidRPr="00E05265">
        <w:rPr>
          <w:rFonts w:ascii="Times New Roman" w:eastAsia="맑은 고딕" w:hAnsi="Times New Roman"/>
          <w:kern w:val="2"/>
          <w:szCs w:val="22"/>
          <w:lang w:eastAsia="ko-KR"/>
        </w:rPr>
        <w:fldChar w:fldCharType="separate"/>
      </w:r>
      <w:r w:rsidR="00903F77">
        <w:rPr>
          <w:rFonts w:ascii="Times New Roman" w:eastAsia="맑은 고딕" w:hAnsi="Times New Roman"/>
          <w:noProof/>
          <w:kern w:val="2"/>
          <w:szCs w:val="22"/>
          <w:lang w:eastAsia="ko-KR"/>
        </w:rPr>
        <w:t>3</w:t>
      </w:r>
      <w:r w:rsidRPr="00E05265">
        <w:rPr>
          <w:rFonts w:ascii="Times New Roman" w:eastAsia="맑은 고딕" w:hAnsi="Times New Roman"/>
          <w:kern w:val="2"/>
          <w:szCs w:val="22"/>
          <w:lang w:eastAsia="ko-KR"/>
        </w:rPr>
        <w:fldChar w:fldCharType="end"/>
      </w:r>
      <w:bookmarkEnd w:id="9"/>
      <w:r w:rsidR="000B6AC3">
        <w:rPr>
          <w:rFonts w:ascii="Times New Roman" w:eastAsia="맑은 고딕" w:hAnsi="Times New Roman"/>
          <w:kern w:val="2"/>
          <w:szCs w:val="22"/>
          <w:lang w:eastAsia="ko-KR"/>
        </w:rPr>
        <w:t xml:space="preserve"> Proposed time allocation for slot based PUSCH repetition</w:t>
      </w:r>
    </w:p>
    <w:p w14:paraId="5FDE74C2" w14:textId="42BF23EB" w:rsidR="005E4A63" w:rsidRDefault="005E4A63" w:rsidP="003C7D8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p>
    <w:p w14:paraId="6F29E113" w14:textId="600920E0" w:rsidR="006C604C" w:rsidRDefault="006C604C" w:rsidP="006C604C">
      <w:pPr>
        <w:widowControl w:val="0"/>
        <w:autoSpaceDE w:val="0"/>
        <w:autoSpaceDN w:val="0"/>
        <w:spacing w:after="120" w:line="276" w:lineRule="auto"/>
        <w:jc w:val="both"/>
        <w:rPr>
          <w:rFonts w:ascii="Times New Roman" w:eastAsia="맑은 고딕" w:hAnsi="Times New Roman"/>
          <w:b/>
          <w:kern w:val="2"/>
          <w:szCs w:val="22"/>
          <w:lang w:eastAsia="ko-KR"/>
        </w:rPr>
      </w:pPr>
      <w:bookmarkStart w:id="10" w:name="_Ref534991011"/>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903F77">
        <w:rPr>
          <w:rFonts w:ascii="Times New Roman" w:eastAsia="맑은 고딕" w:hAnsi="Times New Roman"/>
          <w:b/>
          <w:noProof/>
          <w:kern w:val="2"/>
          <w:szCs w:val="22"/>
          <w:lang w:eastAsia="ko-KR"/>
        </w:rPr>
        <w:t>2</w:t>
      </w:r>
      <w:r w:rsidRPr="00CF1C94">
        <w:rPr>
          <w:b/>
        </w:rPr>
        <w:fldChar w:fldCharType="end"/>
      </w:r>
      <w:r w:rsidRPr="00CF1C94">
        <w:rPr>
          <w:rFonts w:ascii="Times New Roman" w:eastAsia="맑은 고딕" w:hAnsi="Times New Roman"/>
          <w:b/>
          <w:kern w:val="2"/>
          <w:szCs w:val="22"/>
          <w:lang w:eastAsia="ko-KR"/>
        </w:rPr>
        <w:t xml:space="preserve">: </w:t>
      </w:r>
      <w:r w:rsidR="007D02CF">
        <w:rPr>
          <w:rFonts w:ascii="Times New Roman" w:eastAsia="맑은 고딕" w:hAnsi="Times New Roman"/>
          <w:b/>
          <w:kern w:val="2"/>
          <w:szCs w:val="22"/>
          <w:lang w:eastAsia="ko-KR"/>
        </w:rPr>
        <w:t xml:space="preserve">If </w:t>
      </w:r>
      <w:r w:rsidR="00903F77">
        <w:rPr>
          <w:rFonts w:ascii="Times New Roman" w:eastAsia="맑은 고딕" w:hAnsi="Times New Roman"/>
          <w:b/>
          <w:kern w:val="2"/>
          <w:szCs w:val="22"/>
          <w:lang w:eastAsia="ko-KR"/>
        </w:rPr>
        <w:t xml:space="preserve">the </w:t>
      </w:r>
      <w:r w:rsidR="007D02CF">
        <w:rPr>
          <w:rFonts w:ascii="Times New Roman" w:eastAsia="맑은 고딕" w:hAnsi="Times New Roman"/>
          <w:b/>
          <w:kern w:val="2"/>
          <w:szCs w:val="22"/>
          <w:lang w:eastAsia="ko-KR"/>
        </w:rPr>
        <w:t>s</w:t>
      </w:r>
      <w:r>
        <w:rPr>
          <w:rFonts w:ascii="Times New Roman" w:eastAsia="맑은 고딕" w:hAnsi="Times New Roman"/>
          <w:b/>
          <w:kern w:val="2"/>
          <w:szCs w:val="22"/>
          <w:lang w:eastAsia="ko-KR"/>
        </w:rPr>
        <w:t xml:space="preserve">lot based </w:t>
      </w:r>
      <w:r w:rsidR="007D02CF">
        <w:rPr>
          <w:rFonts w:ascii="Times New Roman" w:eastAsia="맑은 고딕" w:hAnsi="Times New Roman"/>
          <w:b/>
          <w:kern w:val="2"/>
          <w:szCs w:val="22"/>
          <w:lang w:eastAsia="ko-KR"/>
        </w:rPr>
        <w:t xml:space="preserve">PUSCH </w:t>
      </w:r>
      <w:r>
        <w:rPr>
          <w:rFonts w:ascii="Times New Roman" w:eastAsia="맑은 고딕" w:hAnsi="Times New Roman"/>
          <w:b/>
          <w:kern w:val="2"/>
          <w:szCs w:val="22"/>
          <w:lang w:eastAsia="ko-KR"/>
        </w:rPr>
        <w:t xml:space="preserve">repetition </w:t>
      </w:r>
      <w:proofErr w:type="gramStart"/>
      <w:r w:rsidR="007D02CF">
        <w:rPr>
          <w:rFonts w:ascii="Times New Roman" w:eastAsia="맑은 고딕" w:hAnsi="Times New Roman" w:hint="eastAsia"/>
          <w:b/>
          <w:kern w:val="2"/>
          <w:szCs w:val="22"/>
          <w:lang w:eastAsia="ko-KR"/>
        </w:rPr>
        <w:t>i</w:t>
      </w:r>
      <w:r w:rsidR="007D02CF">
        <w:rPr>
          <w:rFonts w:ascii="Times New Roman" w:eastAsia="맑은 고딕" w:hAnsi="Times New Roman"/>
          <w:b/>
          <w:kern w:val="2"/>
          <w:szCs w:val="22"/>
          <w:lang w:eastAsia="ko-KR"/>
        </w:rPr>
        <w:t>s introduced</w:t>
      </w:r>
      <w:proofErr w:type="gramEnd"/>
      <w:r w:rsidR="00AF02B0">
        <w:rPr>
          <w:rFonts w:ascii="Times New Roman" w:eastAsia="맑은 고딕" w:hAnsi="Times New Roman" w:hint="eastAsia"/>
          <w:b/>
          <w:kern w:val="2"/>
          <w:szCs w:val="22"/>
          <w:lang w:eastAsia="ko-KR"/>
        </w:rPr>
        <w:t xml:space="preserve">, </w:t>
      </w:r>
      <w:r w:rsidR="00610B5A">
        <w:rPr>
          <w:rFonts w:ascii="Times New Roman" w:eastAsia="맑은 고딕" w:hAnsi="Times New Roman"/>
          <w:b/>
          <w:kern w:val="2"/>
          <w:szCs w:val="22"/>
          <w:lang w:eastAsia="ko-KR"/>
        </w:rPr>
        <w:t>two or more time resources are explicitly indicated in one U</w:t>
      </w:r>
      <w:bookmarkStart w:id="11" w:name="_GoBack"/>
      <w:bookmarkEnd w:id="11"/>
      <w:r w:rsidR="00610B5A">
        <w:rPr>
          <w:rFonts w:ascii="Times New Roman" w:eastAsia="맑은 고딕" w:hAnsi="Times New Roman"/>
          <w:b/>
          <w:kern w:val="2"/>
          <w:szCs w:val="22"/>
          <w:lang w:eastAsia="ko-KR"/>
        </w:rPr>
        <w:t>L grant without increasing payload</w:t>
      </w:r>
      <w:r w:rsidR="00AF02B0">
        <w:rPr>
          <w:rFonts w:ascii="Times New Roman" w:eastAsia="맑은 고딕" w:hAnsi="Times New Roman" w:hint="eastAsia"/>
          <w:b/>
          <w:kern w:val="2"/>
          <w:szCs w:val="22"/>
          <w:lang w:eastAsia="ko-KR"/>
        </w:rPr>
        <w:t>.</w:t>
      </w:r>
      <w:bookmarkEnd w:id="10"/>
    </w:p>
    <w:p w14:paraId="5CF7A220" w14:textId="04A1D0F4" w:rsidR="00216B3B" w:rsidRPr="008C3396" w:rsidRDefault="00826DB3" w:rsidP="001C6257">
      <w:pPr>
        <w:pStyle w:val="H2"/>
        <w:numPr>
          <w:ilvl w:val="1"/>
          <w:numId w:val="1"/>
        </w:numPr>
        <w:ind w:leftChars="0"/>
      </w:pPr>
      <w:r>
        <w:t>UCI multiplexing</w:t>
      </w:r>
      <w:r w:rsidR="0036473C">
        <w:t>/dropping</w:t>
      </w:r>
      <w:r>
        <w:t xml:space="preserve"> to PUSCH repetition</w:t>
      </w:r>
    </w:p>
    <w:p w14:paraId="6EAA6FE0" w14:textId="7A7D1B91" w:rsidR="00E915D9" w:rsidRDefault="00E915D9" w:rsidP="00066D12">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Rel-15 </w:t>
      </w:r>
      <w:r>
        <w:rPr>
          <w:rFonts w:ascii="Times New Roman" w:eastAsia="맑은 고딕" w:hAnsi="Times New Roman" w:hint="eastAsia"/>
          <w:kern w:val="2"/>
          <w:szCs w:val="22"/>
          <w:lang w:eastAsia="ko-KR"/>
        </w:rPr>
        <w:t xml:space="preserve">TS 36.213 </w:t>
      </w:r>
      <w:r>
        <w:rPr>
          <w:rFonts w:ascii="Times New Roman" w:eastAsia="맑은 고딕" w:hAnsi="Times New Roman"/>
          <w:kern w:val="2"/>
          <w:szCs w:val="22"/>
          <w:lang w:eastAsia="ko-KR"/>
        </w:rPr>
        <w:t xml:space="preserve">describes UL multiplexing/dropping rule to ensure transmitting a single UL signal/channel when a UE </w:t>
      </w:r>
      <w:proofErr w:type="gramStart"/>
      <w:r>
        <w:rPr>
          <w:rFonts w:ascii="Times New Roman" w:eastAsia="맑은 고딕" w:hAnsi="Times New Roman"/>
          <w:kern w:val="2"/>
          <w:szCs w:val="22"/>
          <w:lang w:eastAsia="ko-KR"/>
        </w:rPr>
        <w:t>is assigned</w:t>
      </w:r>
      <w:proofErr w:type="gramEnd"/>
      <w:r>
        <w:rPr>
          <w:rFonts w:ascii="Times New Roman" w:eastAsia="맑은 고딕" w:hAnsi="Times New Roman"/>
          <w:kern w:val="2"/>
          <w:szCs w:val="22"/>
          <w:lang w:eastAsia="ko-KR"/>
        </w:rPr>
        <w:t xml:space="preserve"> to two or more UL signals/channels with overlapped UL symbols. </w:t>
      </w:r>
      <w:r w:rsidR="00066D12">
        <w:rPr>
          <w:rFonts w:ascii="Times New Roman" w:eastAsia="맑은 고딕" w:hAnsi="Times New Roman"/>
          <w:kern w:val="2"/>
          <w:szCs w:val="22"/>
          <w:lang w:eastAsia="ko-KR"/>
        </w:rPr>
        <w:t>Following this rule,</w:t>
      </w:r>
      <w:r>
        <w:rPr>
          <w:rFonts w:ascii="Times New Roman" w:eastAsia="맑은 고딕" w:hAnsi="Times New Roman"/>
          <w:kern w:val="2"/>
          <w:szCs w:val="22"/>
          <w:lang w:eastAsia="ko-KR"/>
        </w:rPr>
        <w:t xml:space="preserve"> the UE </w:t>
      </w:r>
      <w:r w:rsidR="00066D12">
        <w:rPr>
          <w:rFonts w:ascii="Times New Roman" w:eastAsia="맑은 고딕" w:hAnsi="Times New Roman"/>
          <w:kern w:val="2"/>
          <w:szCs w:val="22"/>
          <w:lang w:eastAsia="ko-KR"/>
        </w:rPr>
        <w:t>with the</w:t>
      </w:r>
      <w:r>
        <w:rPr>
          <w:rFonts w:ascii="Times New Roman" w:eastAsia="맑은 고딕" w:hAnsi="Times New Roman"/>
          <w:kern w:val="2"/>
          <w:szCs w:val="22"/>
          <w:lang w:eastAsia="ko-KR"/>
        </w:rPr>
        <w:t xml:space="preserve"> sufficient processing time</w:t>
      </w:r>
      <w:r w:rsidR="00DA6BDD">
        <w:rPr>
          <w:rFonts w:ascii="Times New Roman" w:eastAsia="맑은 고딕" w:hAnsi="Times New Roman"/>
          <w:kern w:val="2"/>
          <w:szCs w:val="22"/>
          <w:lang w:eastAsia="ko-KR"/>
        </w:rPr>
        <w:t xml:space="preserve"> </w:t>
      </w:r>
      <w:r w:rsidR="00066D12">
        <w:rPr>
          <w:rFonts w:ascii="Times New Roman" w:eastAsia="맑은 고딕" w:hAnsi="Times New Roman"/>
          <w:kern w:val="2"/>
          <w:szCs w:val="22"/>
          <w:lang w:eastAsia="ko-KR"/>
        </w:rPr>
        <w:t xml:space="preserve">can piggyback UCI on PUSCH or drop PUSCH to transmit PUCCH. This </w:t>
      </w:r>
      <w:r w:rsidR="00066D12">
        <w:rPr>
          <w:rFonts w:ascii="Times New Roman" w:eastAsia="맑은 고딕" w:hAnsi="Times New Roman"/>
          <w:kern w:val="2"/>
          <w:szCs w:val="22"/>
          <w:lang w:eastAsia="ko-KR"/>
        </w:rPr>
        <w:lastRenderedPageBreak/>
        <w:t xml:space="preserve">Rel-15 behaviour </w:t>
      </w:r>
      <w:proofErr w:type="gramStart"/>
      <w:r w:rsidR="00066D12">
        <w:rPr>
          <w:rFonts w:ascii="Times New Roman" w:eastAsia="맑은 고딕" w:hAnsi="Times New Roman"/>
          <w:kern w:val="2"/>
          <w:szCs w:val="22"/>
          <w:lang w:eastAsia="ko-KR"/>
        </w:rPr>
        <w:t>would be revised</w:t>
      </w:r>
      <w:proofErr w:type="gramEnd"/>
      <w:r w:rsidR="00066D12">
        <w:rPr>
          <w:rFonts w:ascii="Times New Roman" w:eastAsia="맑은 고딕" w:hAnsi="Times New Roman"/>
          <w:kern w:val="2"/>
          <w:szCs w:val="22"/>
          <w:lang w:eastAsia="ko-KR"/>
        </w:rPr>
        <w:t xml:space="preserve"> if two or more types of traffics are involved</w:t>
      </w:r>
      <w:r w:rsidR="009737B4">
        <w:rPr>
          <w:rFonts w:ascii="Times New Roman" w:eastAsia="맑은 고딕" w:hAnsi="Times New Roman"/>
          <w:kern w:val="2"/>
          <w:szCs w:val="22"/>
          <w:lang w:eastAsia="ko-KR"/>
        </w:rPr>
        <w:t xml:space="preserve"> because, in our understanding, the </w:t>
      </w:r>
      <w:r w:rsidR="00110EE6">
        <w:rPr>
          <w:rFonts w:ascii="Times New Roman" w:eastAsia="맑은 고딕" w:hAnsi="Times New Roman"/>
          <w:kern w:val="2"/>
          <w:szCs w:val="22"/>
          <w:lang w:eastAsia="ko-KR"/>
        </w:rPr>
        <w:t xml:space="preserve">Rel-15 discussion actually assumed one type of </w:t>
      </w:r>
      <w:r w:rsidR="009737B4">
        <w:rPr>
          <w:rFonts w:ascii="Times New Roman" w:eastAsia="맑은 고딕" w:hAnsi="Times New Roman"/>
          <w:kern w:val="2"/>
          <w:szCs w:val="22"/>
          <w:lang w:eastAsia="ko-KR"/>
        </w:rPr>
        <w:t>traffic</w:t>
      </w:r>
      <w:r w:rsidR="00066D12">
        <w:rPr>
          <w:rFonts w:ascii="Times New Roman" w:eastAsia="맑은 고딕" w:hAnsi="Times New Roman"/>
          <w:kern w:val="2"/>
          <w:szCs w:val="22"/>
          <w:lang w:eastAsia="ko-KR"/>
        </w:rPr>
        <w:t xml:space="preserve">. </w:t>
      </w:r>
      <w:r w:rsidR="00602298">
        <w:rPr>
          <w:rFonts w:ascii="Times New Roman" w:eastAsia="맑은 고딕" w:hAnsi="Times New Roman"/>
          <w:kern w:val="2"/>
          <w:szCs w:val="22"/>
          <w:lang w:eastAsia="ko-KR"/>
        </w:rPr>
        <w:t>The Rel-16 discussion should include, f</w:t>
      </w:r>
      <w:r w:rsidR="00066D12">
        <w:rPr>
          <w:rFonts w:ascii="Times New Roman" w:eastAsia="맑은 고딕" w:hAnsi="Times New Roman"/>
          <w:kern w:val="2"/>
          <w:szCs w:val="22"/>
          <w:lang w:eastAsia="ko-KR"/>
        </w:rPr>
        <w:t xml:space="preserve">or instance, </w:t>
      </w:r>
      <w:r w:rsidR="00110EE6">
        <w:rPr>
          <w:rFonts w:ascii="Times New Roman" w:eastAsia="맑은 고딕" w:hAnsi="Times New Roman"/>
          <w:kern w:val="2"/>
          <w:szCs w:val="22"/>
          <w:lang w:eastAsia="ko-KR"/>
        </w:rPr>
        <w:t xml:space="preserve">UCI corresponds to eMBB and TB corresponds to URLLC, or vice versa. Thus, we can </w:t>
      </w:r>
      <w:r w:rsidR="004E0BDD">
        <w:rPr>
          <w:rFonts w:ascii="Times New Roman" w:eastAsia="맑은 고딕" w:hAnsi="Times New Roman"/>
          <w:kern w:val="2"/>
          <w:szCs w:val="22"/>
          <w:lang w:eastAsia="ko-KR"/>
        </w:rPr>
        <w:t>list the following basic alternatives.</w:t>
      </w:r>
    </w:p>
    <w:p w14:paraId="58E1BFE3" w14:textId="56D797F3" w:rsidR="008D1F31" w:rsidRPr="00952A00" w:rsidRDefault="004E0BDD" w:rsidP="00952A00">
      <w:pPr>
        <w:pStyle w:val="a5"/>
        <w:widowControl w:val="0"/>
        <w:numPr>
          <w:ilvl w:val="0"/>
          <w:numId w:val="16"/>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1: </w:t>
      </w:r>
      <w:r w:rsidR="00F36898">
        <w:rPr>
          <w:rFonts w:ascii="Times New Roman" w:eastAsia="맑은 고딕" w:hAnsi="Times New Roman"/>
          <w:kern w:val="2"/>
          <w:szCs w:val="22"/>
          <w:lang w:eastAsia="ko-KR"/>
        </w:rPr>
        <w:t>Apply a dropping rule, i.e.</w:t>
      </w:r>
      <w:r w:rsidR="008D1F31" w:rsidRPr="00952A00">
        <w:rPr>
          <w:rFonts w:ascii="Times New Roman" w:eastAsia="맑은 고딕" w:hAnsi="Times New Roman"/>
          <w:kern w:val="2"/>
          <w:szCs w:val="22"/>
          <w:lang w:eastAsia="ko-KR"/>
        </w:rPr>
        <w:t>, transmit only one PUCCH or PUSCH</w:t>
      </w:r>
    </w:p>
    <w:p w14:paraId="350A06CC" w14:textId="5CDBD6B1" w:rsidR="00F36898" w:rsidRDefault="008D1F31" w:rsidP="00952A00">
      <w:pPr>
        <w:pStyle w:val="a5"/>
        <w:widowControl w:val="0"/>
        <w:numPr>
          <w:ilvl w:val="0"/>
          <w:numId w:val="16"/>
        </w:numPr>
        <w:autoSpaceDE w:val="0"/>
        <w:autoSpaceDN w:val="0"/>
        <w:spacing w:after="120" w:line="276" w:lineRule="auto"/>
        <w:ind w:leftChars="0"/>
        <w:jc w:val="both"/>
        <w:rPr>
          <w:rFonts w:ascii="Times New Roman" w:eastAsia="맑은 고딕" w:hAnsi="Times New Roman"/>
          <w:kern w:val="2"/>
          <w:szCs w:val="22"/>
          <w:lang w:eastAsia="ko-KR"/>
        </w:rPr>
      </w:pPr>
      <w:r w:rsidRPr="00952A00">
        <w:rPr>
          <w:rFonts w:ascii="Times New Roman" w:eastAsia="맑은 고딕" w:hAnsi="Times New Roman"/>
          <w:kern w:val="2"/>
          <w:szCs w:val="22"/>
          <w:lang w:eastAsia="ko-KR"/>
        </w:rPr>
        <w:t xml:space="preserve">Alt 2: </w:t>
      </w:r>
      <w:r w:rsidR="00F36898">
        <w:rPr>
          <w:rFonts w:ascii="Times New Roman" w:eastAsia="맑은 고딕" w:hAnsi="Times New Roman"/>
          <w:kern w:val="2"/>
          <w:szCs w:val="22"/>
          <w:lang w:eastAsia="ko-KR"/>
        </w:rPr>
        <w:t>Apply a dropping rule or multiplexing rule depending on conditions</w:t>
      </w:r>
    </w:p>
    <w:p w14:paraId="3708E373" w14:textId="46BEEBE5" w:rsidR="00F15163" w:rsidRDefault="008D1F31" w:rsidP="008D1F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hint="eastAsia"/>
          <w:kern w:val="2"/>
          <w:szCs w:val="22"/>
          <w:lang w:eastAsia="ko-KR"/>
        </w:rPr>
        <w:t xml:space="preserve">The Alt 1 </w:t>
      </w:r>
      <w:r w:rsidR="005F7954">
        <w:rPr>
          <w:rFonts w:ascii="Times New Roman" w:eastAsia="맑은 고딕" w:hAnsi="Times New Roman"/>
          <w:kern w:val="2"/>
          <w:szCs w:val="22"/>
          <w:lang w:eastAsia="ko-KR"/>
        </w:rPr>
        <w:t xml:space="preserve">effectively </w:t>
      </w:r>
      <w:r>
        <w:rPr>
          <w:rFonts w:ascii="Times New Roman" w:eastAsia="맑은 고딕" w:hAnsi="Times New Roman" w:hint="eastAsia"/>
          <w:kern w:val="2"/>
          <w:szCs w:val="22"/>
          <w:lang w:eastAsia="ko-KR"/>
        </w:rPr>
        <w:t xml:space="preserve">chooses one traffic </w:t>
      </w:r>
      <w:r w:rsidR="002E2388">
        <w:rPr>
          <w:rFonts w:ascii="Times New Roman" w:eastAsia="맑은 고딕" w:hAnsi="Times New Roman"/>
          <w:kern w:val="2"/>
          <w:szCs w:val="22"/>
          <w:lang w:eastAsia="ko-KR"/>
        </w:rPr>
        <w:t>based</w:t>
      </w:r>
      <w:r>
        <w:rPr>
          <w:rFonts w:ascii="Times New Roman" w:eastAsia="맑은 고딕" w:hAnsi="Times New Roman" w:hint="eastAsia"/>
          <w:kern w:val="2"/>
          <w:szCs w:val="22"/>
          <w:lang w:eastAsia="ko-KR"/>
        </w:rPr>
        <w:t xml:space="preserve"> on the priority. </w:t>
      </w:r>
      <w:r>
        <w:rPr>
          <w:rFonts w:ascii="Times New Roman" w:eastAsia="맑은 고딕" w:hAnsi="Times New Roman"/>
          <w:kern w:val="2"/>
          <w:szCs w:val="22"/>
          <w:lang w:eastAsia="ko-KR"/>
        </w:rPr>
        <w:t>Th</w:t>
      </w:r>
      <w:r w:rsidR="00937E1A">
        <w:rPr>
          <w:rFonts w:ascii="Times New Roman" w:eastAsia="맑은 고딕" w:hAnsi="Times New Roman"/>
          <w:kern w:val="2"/>
          <w:szCs w:val="22"/>
          <w:lang w:eastAsia="ko-KR"/>
        </w:rPr>
        <w:t>is is</w:t>
      </w:r>
      <w:r>
        <w:rPr>
          <w:rFonts w:ascii="Times New Roman" w:eastAsia="맑은 고딕" w:hAnsi="Times New Roman"/>
          <w:kern w:val="2"/>
          <w:szCs w:val="22"/>
          <w:lang w:eastAsia="ko-KR"/>
        </w:rPr>
        <w:t xml:space="preserve"> the simplest</w:t>
      </w:r>
      <w:r w:rsidR="00937E1A">
        <w:rPr>
          <w:rFonts w:ascii="Times New Roman" w:eastAsia="맑은 고딕" w:hAnsi="Times New Roman"/>
          <w:kern w:val="2"/>
          <w:szCs w:val="22"/>
          <w:lang w:eastAsia="ko-KR"/>
        </w:rPr>
        <w:t xml:space="preserve"> way</w:t>
      </w:r>
      <w:r>
        <w:rPr>
          <w:rFonts w:ascii="Times New Roman" w:eastAsia="맑은 고딕" w:hAnsi="Times New Roman"/>
          <w:kern w:val="2"/>
          <w:szCs w:val="22"/>
          <w:lang w:eastAsia="ko-KR"/>
        </w:rPr>
        <w:t xml:space="preserve"> but they restrict the scheduler’s implementations. </w:t>
      </w:r>
    </w:p>
    <w:p w14:paraId="4CF43476" w14:textId="63B29708" w:rsidR="00F15163" w:rsidRDefault="008D1F31" w:rsidP="008D1F31">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Alt </w:t>
      </w:r>
      <w:r w:rsidR="003879B4">
        <w:rPr>
          <w:rFonts w:ascii="Times New Roman" w:eastAsia="맑은 고딕" w:hAnsi="Times New Roman"/>
          <w:kern w:val="2"/>
          <w:szCs w:val="22"/>
          <w:lang w:eastAsia="ko-KR"/>
        </w:rPr>
        <w:t>2</w:t>
      </w:r>
      <w:r>
        <w:rPr>
          <w:rFonts w:ascii="Times New Roman" w:eastAsia="맑은 고딕" w:hAnsi="Times New Roman"/>
          <w:kern w:val="2"/>
          <w:szCs w:val="22"/>
          <w:lang w:eastAsia="ko-KR"/>
        </w:rPr>
        <w:t xml:space="preserve"> </w:t>
      </w:r>
      <w:r w:rsidR="00937E1A">
        <w:rPr>
          <w:rFonts w:ascii="Times New Roman" w:eastAsia="맑은 고딕" w:hAnsi="Times New Roman"/>
          <w:kern w:val="2"/>
          <w:szCs w:val="22"/>
          <w:lang w:eastAsia="ko-KR"/>
        </w:rPr>
        <w:t>requires precise conditions to determine whether drop or multiplex. One possible condition is the configured code rate</w:t>
      </w:r>
      <w:r w:rsidR="0037133B">
        <w:rPr>
          <w:rFonts w:ascii="Times New Roman" w:eastAsia="맑은 고딕" w:hAnsi="Times New Roman"/>
          <w:kern w:val="2"/>
          <w:szCs w:val="22"/>
          <w:lang w:eastAsia="ko-KR"/>
        </w:rPr>
        <w:t>, and predetermined set of available REs</w:t>
      </w:r>
      <w:r w:rsidR="00E0641A">
        <w:rPr>
          <w:rFonts w:ascii="Times New Roman" w:eastAsia="맑은 고딕" w:hAnsi="Times New Roman"/>
          <w:kern w:val="2"/>
          <w:szCs w:val="22"/>
          <w:lang w:eastAsia="ko-KR"/>
        </w:rPr>
        <w:t xml:space="preserve">. </w:t>
      </w:r>
      <w:r w:rsidR="00DE7469">
        <w:rPr>
          <w:rFonts w:ascii="Times New Roman" w:eastAsia="맑은 고딕" w:hAnsi="Times New Roman"/>
          <w:kern w:val="2"/>
          <w:szCs w:val="22"/>
          <w:lang w:eastAsia="ko-KR"/>
        </w:rPr>
        <w:t>In addition</w:t>
      </w:r>
      <w:r w:rsidR="00E0641A">
        <w:rPr>
          <w:rFonts w:ascii="Times New Roman" w:eastAsia="맑은 고딕" w:hAnsi="Times New Roman"/>
          <w:kern w:val="2"/>
          <w:szCs w:val="22"/>
          <w:lang w:eastAsia="ko-KR"/>
        </w:rPr>
        <w:t xml:space="preserve">, one important thing to consider is that </w:t>
      </w:r>
      <w:r w:rsidR="00937E1A">
        <w:rPr>
          <w:rFonts w:ascii="Times New Roman" w:eastAsia="맑은 고딕" w:hAnsi="Times New Roman"/>
          <w:kern w:val="2"/>
          <w:szCs w:val="22"/>
          <w:lang w:eastAsia="ko-KR"/>
        </w:rPr>
        <w:t xml:space="preserve">it </w:t>
      </w:r>
      <w:r w:rsidR="006104E7">
        <w:rPr>
          <w:rFonts w:ascii="Times New Roman" w:eastAsia="맑은 고딕" w:hAnsi="Times New Roman"/>
          <w:kern w:val="2"/>
          <w:szCs w:val="22"/>
          <w:lang w:eastAsia="ko-KR"/>
        </w:rPr>
        <w:t xml:space="preserve">also </w:t>
      </w:r>
      <w:r w:rsidR="00937E1A">
        <w:rPr>
          <w:rFonts w:ascii="Times New Roman" w:eastAsia="맑은 고딕" w:hAnsi="Times New Roman"/>
          <w:kern w:val="2"/>
          <w:szCs w:val="22"/>
          <w:lang w:eastAsia="ko-KR"/>
        </w:rPr>
        <w:t xml:space="preserve">implies that the UL grant </w:t>
      </w:r>
      <w:proofErr w:type="gramStart"/>
      <w:r w:rsidR="00937E1A">
        <w:rPr>
          <w:rFonts w:ascii="Times New Roman" w:eastAsia="맑은 고딕" w:hAnsi="Times New Roman"/>
          <w:kern w:val="2"/>
          <w:szCs w:val="22"/>
          <w:lang w:eastAsia="ko-KR"/>
        </w:rPr>
        <w:t>can be received</w:t>
      </w:r>
      <w:proofErr w:type="gramEnd"/>
      <w:r w:rsidR="00937E1A">
        <w:rPr>
          <w:rFonts w:ascii="Times New Roman" w:eastAsia="맑은 고딕" w:hAnsi="Times New Roman"/>
          <w:kern w:val="2"/>
          <w:szCs w:val="22"/>
          <w:lang w:eastAsia="ko-KR"/>
        </w:rPr>
        <w:t xml:space="preserve"> before the DL assignment. In the Rel-15, the UCI multiplexing is valid only when UL grant comes later than the DL assignment.</w:t>
      </w:r>
      <w:r w:rsidR="00F15163">
        <w:rPr>
          <w:rFonts w:ascii="Times New Roman" w:eastAsia="맑은 고딕" w:hAnsi="Times New Roman"/>
          <w:kern w:val="2"/>
          <w:szCs w:val="22"/>
          <w:lang w:eastAsia="ko-KR"/>
        </w:rPr>
        <w:t xml:space="preserve"> </w:t>
      </w:r>
      <w:r w:rsidR="006104E7">
        <w:rPr>
          <w:rFonts w:ascii="Times New Roman" w:eastAsia="맑은 고딕" w:hAnsi="Times New Roman"/>
          <w:kern w:val="2"/>
          <w:szCs w:val="22"/>
          <w:lang w:eastAsia="ko-KR"/>
        </w:rPr>
        <w:t xml:space="preserve">In our understanding, the Rel-16 </w:t>
      </w:r>
      <w:proofErr w:type="spellStart"/>
      <w:r w:rsidR="006104E7">
        <w:rPr>
          <w:rFonts w:ascii="Times New Roman" w:eastAsia="맑은 고딕" w:hAnsi="Times New Roman"/>
          <w:kern w:val="2"/>
          <w:szCs w:val="22"/>
          <w:lang w:eastAsia="ko-KR"/>
        </w:rPr>
        <w:t>eURLLC</w:t>
      </w:r>
      <w:proofErr w:type="spellEnd"/>
      <w:r w:rsidR="006104E7">
        <w:rPr>
          <w:rFonts w:ascii="Times New Roman" w:eastAsia="맑은 고딕" w:hAnsi="Times New Roman"/>
          <w:kern w:val="2"/>
          <w:szCs w:val="22"/>
          <w:lang w:eastAsia="ko-KR"/>
        </w:rPr>
        <w:t xml:space="preserve"> discussion can include UCI on PUSCH when UL grant comes before the DL assignment </w:t>
      </w:r>
      <w:proofErr w:type="gramStart"/>
      <w:r w:rsidR="006104E7">
        <w:rPr>
          <w:rFonts w:ascii="Times New Roman" w:eastAsia="맑은 고딕" w:hAnsi="Times New Roman"/>
          <w:kern w:val="2"/>
          <w:szCs w:val="22"/>
          <w:lang w:eastAsia="ko-KR"/>
        </w:rPr>
        <w:t>in order to further minimize</w:t>
      </w:r>
      <w:proofErr w:type="gramEnd"/>
      <w:r w:rsidR="006104E7">
        <w:rPr>
          <w:rFonts w:ascii="Times New Roman" w:eastAsia="맑은 고딕" w:hAnsi="Times New Roman"/>
          <w:kern w:val="2"/>
          <w:szCs w:val="22"/>
          <w:lang w:eastAsia="ko-KR"/>
        </w:rPr>
        <w:t xml:space="preserve"> the latency.</w:t>
      </w:r>
    </w:p>
    <w:p w14:paraId="68A0020C" w14:textId="075E1536" w:rsidR="006C604C" w:rsidRPr="00CF1C94" w:rsidRDefault="006C604C" w:rsidP="006C604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2" w:name="_Ref534990982"/>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903F77">
        <w:rPr>
          <w:rFonts w:ascii="Times New Roman" w:eastAsia="맑은 고딕" w:hAnsi="Times New Roman"/>
          <w:b/>
          <w:noProof/>
          <w:kern w:val="2"/>
          <w:szCs w:val="22"/>
          <w:lang w:eastAsia="ko-KR"/>
        </w:rPr>
        <w:t>3</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 xml:space="preserve">It is beneficial to allow UL grant before DL assignment in Rel-16 </w:t>
      </w:r>
      <w:proofErr w:type="spellStart"/>
      <w:r>
        <w:rPr>
          <w:rFonts w:ascii="Times New Roman" w:eastAsia="맑은 고딕" w:hAnsi="Times New Roman"/>
          <w:b/>
          <w:kern w:val="2"/>
          <w:szCs w:val="22"/>
          <w:lang w:eastAsia="ko-KR"/>
        </w:rPr>
        <w:t>eURLLC</w:t>
      </w:r>
      <w:proofErr w:type="spellEnd"/>
      <w:r>
        <w:rPr>
          <w:rFonts w:ascii="Times New Roman" w:eastAsia="맑은 고딕" w:hAnsi="Times New Roman"/>
          <w:b/>
          <w:kern w:val="2"/>
          <w:szCs w:val="22"/>
          <w:lang w:eastAsia="ko-KR"/>
        </w:rPr>
        <w:t xml:space="preserve"> study</w:t>
      </w:r>
      <w:r w:rsidRPr="00CF1C94">
        <w:rPr>
          <w:rFonts w:ascii="Times New Roman" w:eastAsia="맑은 고딕" w:hAnsi="Times New Roman"/>
          <w:b/>
          <w:kern w:val="2"/>
          <w:szCs w:val="22"/>
          <w:lang w:eastAsia="ko-KR"/>
        </w:rPr>
        <w:t>.</w:t>
      </w:r>
      <w:bookmarkEnd w:id="12"/>
    </w:p>
    <w:p w14:paraId="2AA04850" w14:textId="4BF374D7" w:rsidR="00AD7727" w:rsidRDefault="00F15163" w:rsidP="006104E7">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Furthermore, when UE decides to choose one traffic</w:t>
      </w:r>
      <w:r w:rsidR="00AD7727">
        <w:rPr>
          <w:rFonts w:ascii="Times New Roman" w:eastAsia="맑은 고딕" w:hAnsi="Times New Roman"/>
          <w:kern w:val="2"/>
          <w:szCs w:val="22"/>
          <w:lang w:eastAsia="ko-KR"/>
        </w:rPr>
        <w:t xml:space="preserve"> based on some conditions</w:t>
      </w:r>
      <w:r>
        <w:rPr>
          <w:rFonts w:ascii="Times New Roman" w:eastAsia="맑은 고딕" w:hAnsi="Times New Roman"/>
          <w:kern w:val="2"/>
          <w:szCs w:val="22"/>
          <w:lang w:eastAsia="ko-KR"/>
        </w:rPr>
        <w:t xml:space="preserve">, </w:t>
      </w:r>
      <w:r w:rsidR="006104E7">
        <w:rPr>
          <w:rFonts w:ascii="Times New Roman" w:eastAsia="맑은 고딕" w:hAnsi="Times New Roman"/>
          <w:kern w:val="2"/>
          <w:szCs w:val="22"/>
          <w:lang w:eastAsia="ko-KR"/>
        </w:rPr>
        <w:t xml:space="preserve">this behaviour would be the outcome of discussion about the intra-UE multiplexing rule, which is Scenario 5 in </w:t>
      </w:r>
      <w:r w:rsidR="00DD3F9C">
        <w:rPr>
          <w:rFonts w:ascii="Times New Roman" w:eastAsia="맑은 고딕" w:hAnsi="Times New Roman"/>
          <w:kern w:val="2"/>
          <w:szCs w:val="22"/>
          <w:lang w:eastAsia="ko-KR"/>
        </w:rPr>
        <w:t>the LS</w:t>
      </w:r>
      <w:r w:rsidR="00371A41">
        <w:rPr>
          <w:rFonts w:ascii="Times New Roman" w:eastAsia="맑은 고딕" w:hAnsi="Times New Roman"/>
          <w:kern w:val="2"/>
          <w:szCs w:val="22"/>
          <w:lang w:eastAsia="ko-KR"/>
        </w:rPr>
        <w:t xml:space="preserve"> from RAN2</w:t>
      </w:r>
      <w:r w:rsidR="00DD3F9C">
        <w:rPr>
          <w:rFonts w:ascii="Times New Roman" w:eastAsia="맑은 고딕" w:hAnsi="Times New Roman"/>
          <w:kern w:val="2"/>
          <w:szCs w:val="22"/>
          <w:lang w:eastAsia="ko-KR"/>
        </w:rPr>
        <w:t xml:space="preserve"> </w:t>
      </w:r>
      <w:r w:rsidR="00371A41">
        <w:rPr>
          <w:rFonts w:ascii="Times New Roman" w:eastAsia="맑은 고딕" w:hAnsi="Times New Roman"/>
          <w:kern w:val="2"/>
          <w:szCs w:val="22"/>
          <w:lang w:eastAsia="ko-KR"/>
        </w:rPr>
        <w:t>(</w:t>
      </w:r>
      <w:r w:rsidR="00903F77">
        <w:rPr>
          <w:rFonts w:ascii="Times New Roman" w:eastAsia="맑은 고딕" w:hAnsi="Times New Roman"/>
          <w:kern w:val="2"/>
          <w:szCs w:val="22"/>
          <w:lang w:eastAsia="ko-KR"/>
        </w:rPr>
        <w:t>R1-1900003 LS on Intra-UE Prioritization/Multiplexing</w:t>
      </w:r>
      <w:r w:rsidR="00371A41">
        <w:rPr>
          <w:rFonts w:ascii="Times New Roman" w:eastAsia="맑은 고딕" w:hAnsi="Times New Roman"/>
          <w:kern w:val="2"/>
          <w:szCs w:val="22"/>
          <w:lang w:eastAsia="ko-KR"/>
        </w:rPr>
        <w:t>)</w:t>
      </w:r>
      <w:r w:rsidR="006104E7">
        <w:rPr>
          <w:rFonts w:ascii="Times New Roman" w:eastAsia="맑은 고딕" w:hAnsi="Times New Roman"/>
          <w:kern w:val="2"/>
          <w:szCs w:val="22"/>
          <w:lang w:eastAsia="ko-KR"/>
        </w:rPr>
        <w:t>. Thus, we believe that the PUSCH enhancement is quite involved with the other sub-agendas.</w:t>
      </w:r>
    </w:p>
    <w:p w14:paraId="1AA9088C" w14:textId="657A937A" w:rsidR="006C604C" w:rsidRPr="00CF1C94" w:rsidRDefault="006C604C" w:rsidP="006C604C">
      <w:pPr>
        <w:widowControl w:val="0"/>
        <w:autoSpaceDE w:val="0"/>
        <w:autoSpaceDN w:val="0"/>
        <w:spacing w:after="120" w:line="276" w:lineRule="auto"/>
        <w:ind w:firstLineChars="50" w:firstLine="100"/>
        <w:jc w:val="both"/>
        <w:rPr>
          <w:rFonts w:ascii="Times New Roman" w:eastAsia="맑은 고딕" w:hAnsi="Times New Roman"/>
          <w:b/>
          <w:kern w:val="2"/>
          <w:szCs w:val="22"/>
          <w:lang w:eastAsia="ko-KR"/>
        </w:rPr>
      </w:pPr>
      <w:bookmarkStart w:id="13" w:name="_Ref528952837"/>
      <w:r w:rsidRPr="00CF1C94">
        <w:rPr>
          <w:rFonts w:ascii="Times New Roman" w:eastAsia="맑은 고딕" w:hAnsi="Times New Roman"/>
          <w:b/>
          <w:kern w:val="2"/>
          <w:szCs w:val="22"/>
          <w:lang w:eastAsia="ko-KR"/>
        </w:rPr>
        <w:t xml:space="preserve">Observation </w:t>
      </w:r>
      <w:r w:rsidRPr="00CF1C94">
        <w:rPr>
          <w:rFonts w:ascii="Times New Roman" w:eastAsia="맑은 고딕" w:hAnsi="Times New Roman"/>
          <w:b/>
          <w:kern w:val="2"/>
          <w:szCs w:val="22"/>
          <w:lang w:eastAsia="ko-KR"/>
        </w:rPr>
        <w:fldChar w:fldCharType="begin"/>
      </w:r>
      <w:r w:rsidRPr="00CF1C94">
        <w:rPr>
          <w:rFonts w:ascii="Times New Roman" w:eastAsia="맑은 고딕" w:hAnsi="Times New Roman"/>
          <w:b/>
          <w:kern w:val="2"/>
          <w:szCs w:val="22"/>
          <w:lang w:eastAsia="ko-KR"/>
        </w:rPr>
        <w:instrText xml:space="preserve"> SEQ Observation \* ARABIC </w:instrText>
      </w:r>
      <w:r w:rsidRPr="00CF1C94">
        <w:rPr>
          <w:rFonts w:ascii="Times New Roman" w:eastAsia="맑은 고딕" w:hAnsi="Times New Roman"/>
          <w:b/>
          <w:kern w:val="2"/>
          <w:szCs w:val="22"/>
          <w:lang w:eastAsia="ko-KR"/>
        </w:rPr>
        <w:fldChar w:fldCharType="separate"/>
      </w:r>
      <w:r w:rsidR="00903F77">
        <w:rPr>
          <w:rFonts w:ascii="Times New Roman" w:eastAsia="맑은 고딕" w:hAnsi="Times New Roman"/>
          <w:b/>
          <w:noProof/>
          <w:kern w:val="2"/>
          <w:szCs w:val="22"/>
          <w:lang w:eastAsia="ko-KR"/>
        </w:rPr>
        <w:t>4</w:t>
      </w:r>
      <w:r w:rsidRPr="00CF1C94">
        <w:rPr>
          <w:rFonts w:ascii="Times New Roman" w:eastAsia="맑은 고딕" w:hAnsi="Times New Roman"/>
          <w:b/>
          <w:kern w:val="2"/>
          <w:szCs w:val="22"/>
          <w:lang w:eastAsia="ko-KR"/>
        </w:rPr>
        <w:fldChar w:fldCharType="end"/>
      </w:r>
      <w:r w:rsidRPr="00CF1C94">
        <w:rPr>
          <w:rFonts w:ascii="Times New Roman" w:eastAsia="맑은 고딕" w:hAnsi="Times New Roman"/>
          <w:b/>
          <w:kern w:val="2"/>
          <w:szCs w:val="22"/>
          <w:lang w:eastAsia="ko-KR"/>
        </w:rPr>
        <w:t xml:space="preserve">: </w:t>
      </w:r>
      <w:r>
        <w:rPr>
          <w:rFonts w:ascii="Times New Roman" w:eastAsia="맑은 고딕" w:hAnsi="Times New Roman"/>
          <w:b/>
          <w:kern w:val="2"/>
          <w:szCs w:val="22"/>
          <w:lang w:eastAsia="ko-KR"/>
        </w:rPr>
        <w:t xml:space="preserve">The UCI multiplexing/dropping rule </w:t>
      </w:r>
      <w:proofErr w:type="gramStart"/>
      <w:r>
        <w:rPr>
          <w:rFonts w:ascii="Times New Roman" w:eastAsia="맑은 고딕" w:hAnsi="Times New Roman"/>
          <w:b/>
          <w:kern w:val="2"/>
          <w:szCs w:val="22"/>
          <w:lang w:eastAsia="ko-KR"/>
        </w:rPr>
        <w:t>is related</w:t>
      </w:r>
      <w:proofErr w:type="gramEnd"/>
      <w:r>
        <w:rPr>
          <w:rFonts w:ascii="Times New Roman" w:eastAsia="맑은 고딕" w:hAnsi="Times New Roman"/>
          <w:b/>
          <w:kern w:val="2"/>
          <w:szCs w:val="22"/>
          <w:lang w:eastAsia="ko-KR"/>
        </w:rPr>
        <w:t xml:space="preserve"> to intra-UE UL multiplexing</w:t>
      </w:r>
      <w:r w:rsidRPr="00CF1C94">
        <w:rPr>
          <w:rFonts w:ascii="Times New Roman" w:eastAsia="맑은 고딕" w:hAnsi="Times New Roman"/>
          <w:b/>
          <w:kern w:val="2"/>
          <w:szCs w:val="22"/>
          <w:lang w:eastAsia="ko-KR"/>
        </w:rPr>
        <w:t>.</w:t>
      </w:r>
      <w:bookmarkEnd w:id="13"/>
    </w:p>
    <w:p w14:paraId="09ECC369" w14:textId="6D50C543" w:rsidR="006C604C" w:rsidRDefault="006C604C" w:rsidP="0027213F">
      <w:pPr>
        <w:widowControl w:val="0"/>
        <w:autoSpaceDE w:val="0"/>
        <w:autoSpaceDN w:val="0"/>
        <w:spacing w:after="120" w:line="276" w:lineRule="auto"/>
        <w:jc w:val="both"/>
        <w:rPr>
          <w:rFonts w:ascii="Times New Roman" w:eastAsia="맑은 고딕" w:hAnsi="Times New Roman"/>
          <w:b/>
          <w:kern w:val="2"/>
          <w:szCs w:val="22"/>
          <w:lang w:eastAsia="ko-KR"/>
        </w:rPr>
      </w:pPr>
      <w:bookmarkStart w:id="14" w:name="_Ref534965596"/>
      <w:r w:rsidRPr="00CF1C94">
        <w:rPr>
          <w:rFonts w:ascii="Times New Roman" w:eastAsia="맑은 고딕" w:hAnsi="Times New Roman"/>
          <w:b/>
          <w:kern w:val="2"/>
          <w:szCs w:val="22"/>
          <w:lang w:eastAsia="ko-KR"/>
        </w:rPr>
        <w:t xml:space="preserve">Proposal </w:t>
      </w:r>
      <w:r w:rsidRPr="00CF1C94">
        <w:rPr>
          <w:b/>
        </w:rPr>
        <w:fldChar w:fldCharType="begin"/>
      </w:r>
      <w:r w:rsidRPr="00CF1C94">
        <w:rPr>
          <w:rFonts w:ascii="Times New Roman" w:eastAsia="맑은 고딕" w:hAnsi="Times New Roman"/>
          <w:b/>
          <w:kern w:val="2"/>
          <w:szCs w:val="22"/>
          <w:lang w:eastAsia="ko-KR"/>
        </w:rPr>
        <w:instrText xml:space="preserve"> SEQ Proposal \* ARABIC </w:instrText>
      </w:r>
      <w:r w:rsidRPr="00CF1C94">
        <w:rPr>
          <w:b/>
        </w:rPr>
        <w:fldChar w:fldCharType="separate"/>
      </w:r>
      <w:r w:rsidR="00903F77">
        <w:rPr>
          <w:rFonts w:ascii="Times New Roman" w:eastAsia="맑은 고딕" w:hAnsi="Times New Roman"/>
          <w:b/>
          <w:noProof/>
          <w:kern w:val="2"/>
          <w:szCs w:val="22"/>
          <w:lang w:eastAsia="ko-KR"/>
        </w:rPr>
        <w:t>3</w:t>
      </w:r>
      <w:r w:rsidRPr="00CF1C94">
        <w:rPr>
          <w:b/>
        </w:rPr>
        <w:fldChar w:fldCharType="end"/>
      </w:r>
      <w:r w:rsidRPr="00CF1C94">
        <w:rPr>
          <w:rFonts w:ascii="Times New Roman" w:eastAsia="맑은 고딕" w:hAnsi="Times New Roman"/>
          <w:b/>
          <w:kern w:val="2"/>
          <w:szCs w:val="22"/>
          <w:lang w:eastAsia="ko-KR"/>
        </w:rPr>
        <w:t xml:space="preserve">: </w:t>
      </w:r>
      <w:proofErr w:type="gramStart"/>
      <w:r w:rsidRPr="00E61FA6">
        <w:rPr>
          <w:rFonts w:ascii="Times New Roman" w:eastAsia="맑은 고딕" w:hAnsi="Times New Roman" w:hint="eastAsia"/>
          <w:b/>
          <w:kern w:val="2"/>
          <w:szCs w:val="22"/>
          <w:lang w:eastAsia="ko-KR"/>
        </w:rPr>
        <w:t>Further</w:t>
      </w:r>
      <w:proofErr w:type="gramEnd"/>
      <w:r w:rsidRPr="00E61FA6">
        <w:rPr>
          <w:rFonts w:ascii="Times New Roman" w:eastAsia="맑은 고딕" w:hAnsi="Times New Roman" w:hint="eastAsia"/>
          <w:b/>
          <w:kern w:val="2"/>
          <w:szCs w:val="22"/>
          <w:lang w:eastAsia="ko-KR"/>
        </w:rPr>
        <w:t xml:space="preserve"> study how to deal with UCI multiplex/dropping</w:t>
      </w:r>
      <w:r>
        <w:rPr>
          <w:rFonts w:ascii="Times New Roman" w:eastAsia="맑은 고딕" w:hAnsi="Times New Roman"/>
          <w:b/>
          <w:kern w:val="2"/>
          <w:szCs w:val="22"/>
          <w:lang w:eastAsia="ko-KR"/>
        </w:rPr>
        <w:t xml:space="preserve"> in the PUSCH enhancement study</w:t>
      </w:r>
      <w:r w:rsidRPr="00E61FA6">
        <w:rPr>
          <w:rFonts w:ascii="Times New Roman" w:eastAsia="맑은 고딕" w:hAnsi="Times New Roman" w:hint="eastAsia"/>
          <w:b/>
          <w:kern w:val="2"/>
          <w:szCs w:val="22"/>
          <w:lang w:eastAsia="ko-KR"/>
        </w:rPr>
        <w:t>.</w:t>
      </w:r>
      <w:bookmarkEnd w:id="14"/>
    </w:p>
    <w:p w14:paraId="770E09E4" w14:textId="3A14B72E" w:rsidR="00EF5755" w:rsidRDefault="00EF5755" w:rsidP="001C6257">
      <w:pPr>
        <w:pStyle w:val="1"/>
        <w:numPr>
          <w:ilvl w:val="0"/>
          <w:numId w:val="1"/>
        </w:numPr>
      </w:pPr>
      <w:r>
        <w:rPr>
          <w:rFonts w:hint="eastAsia"/>
        </w:rPr>
        <w:t>Conclusion</w:t>
      </w:r>
    </w:p>
    <w:p w14:paraId="23D965DC" w14:textId="269C7A6B" w:rsidR="00AB5786" w:rsidRDefault="002608EA"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sidRPr="002608EA">
        <w:rPr>
          <w:rFonts w:ascii="Times New Roman" w:eastAsia="맑은 고딕" w:hAnsi="Times New Roman"/>
          <w:kern w:val="2"/>
          <w:szCs w:val="22"/>
          <w:lang w:eastAsia="ko-KR"/>
        </w:rPr>
        <w:t>I</w:t>
      </w:r>
      <w:r w:rsidRPr="002608EA">
        <w:rPr>
          <w:rFonts w:ascii="Times New Roman" w:eastAsia="맑은 고딕" w:hAnsi="Times New Roman" w:hint="eastAsia"/>
          <w:kern w:val="2"/>
          <w:szCs w:val="22"/>
          <w:lang w:eastAsia="ko-KR"/>
        </w:rPr>
        <w:t xml:space="preserve">n </w:t>
      </w:r>
      <w:r w:rsidRPr="002608EA">
        <w:rPr>
          <w:rFonts w:ascii="Times New Roman" w:eastAsia="맑은 고딕" w:hAnsi="Times New Roman"/>
          <w:kern w:val="2"/>
          <w:szCs w:val="22"/>
          <w:lang w:eastAsia="ko-KR"/>
        </w:rPr>
        <w:t>this contribution, we have the following discussions:</w:t>
      </w:r>
    </w:p>
    <w:p w14:paraId="5C112EF0" w14:textId="63BB9010" w:rsidR="00DB20C4"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_Ref534990972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Observation </w:t>
      </w:r>
      <w:r w:rsidR="00903F77">
        <w:rPr>
          <w:rFonts w:ascii="Times New Roman" w:eastAsia="맑은 고딕" w:hAnsi="Times New Roman"/>
          <w:b/>
          <w:noProof/>
          <w:kern w:val="2"/>
          <w:szCs w:val="22"/>
          <w:lang w:eastAsia="ko-KR"/>
        </w:rPr>
        <w:t>1</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Consecutive mini-slot allocation requires a new rule for UL resource collision</w:t>
      </w:r>
      <w:r w:rsidR="00903F77" w:rsidRPr="00CF1C94">
        <w:rPr>
          <w:rFonts w:ascii="Times New Roman" w:eastAsia="맑은 고딕" w:hAnsi="Times New Roman"/>
          <w:b/>
          <w:kern w:val="2"/>
          <w:szCs w:val="22"/>
          <w:lang w:eastAsia="ko-KR"/>
        </w:rPr>
        <w:t>.</w:t>
      </w:r>
      <w:r>
        <w:rPr>
          <w:rFonts w:ascii="Times New Roman" w:eastAsia="맑은 고딕" w:hAnsi="Times New Roman"/>
          <w:kern w:val="2"/>
          <w:szCs w:val="22"/>
          <w:lang w:eastAsia="ko-KR"/>
        </w:rPr>
        <w:fldChar w:fldCharType="end"/>
      </w:r>
    </w:p>
    <w:p w14:paraId="1058E604" w14:textId="31306078" w:rsidR="00DB20C4"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_Ref534990978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Observation </w:t>
      </w:r>
      <w:r w:rsidR="00903F77">
        <w:rPr>
          <w:rFonts w:ascii="Times New Roman" w:eastAsia="맑은 고딕" w:hAnsi="Times New Roman"/>
          <w:b/>
          <w:noProof/>
          <w:kern w:val="2"/>
          <w:szCs w:val="22"/>
          <w:lang w:eastAsia="ko-KR"/>
        </w:rPr>
        <w:t>2</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Non-consecutive mini-slot allocation requires more latency</w:t>
      </w:r>
      <w:r w:rsidR="00903F77" w:rsidRPr="00CF1C94">
        <w:rPr>
          <w:rFonts w:ascii="Times New Roman" w:eastAsia="맑은 고딕" w:hAnsi="Times New Roman"/>
          <w:b/>
          <w:kern w:val="2"/>
          <w:szCs w:val="22"/>
          <w:lang w:eastAsia="ko-KR"/>
        </w:rPr>
        <w:t>.</w:t>
      </w:r>
      <w:r>
        <w:rPr>
          <w:rFonts w:ascii="Times New Roman" w:eastAsia="맑은 고딕" w:hAnsi="Times New Roman"/>
          <w:kern w:val="2"/>
          <w:szCs w:val="22"/>
          <w:lang w:eastAsia="ko-KR"/>
        </w:rPr>
        <w:fldChar w:fldCharType="end"/>
      </w:r>
    </w:p>
    <w:p w14:paraId="2D8FD9ED" w14:textId="06C27328"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_Ref534991005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Proposal </w:t>
      </w:r>
      <w:r w:rsidR="00903F77">
        <w:rPr>
          <w:rFonts w:ascii="Times New Roman" w:eastAsia="맑은 고딕" w:hAnsi="Times New Roman"/>
          <w:b/>
          <w:noProof/>
          <w:kern w:val="2"/>
          <w:szCs w:val="22"/>
          <w:lang w:eastAsia="ko-KR"/>
        </w:rPr>
        <w:t>1</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 xml:space="preserve">If mini-slot based PUSCH repetition </w:t>
      </w:r>
      <w:proofErr w:type="gramStart"/>
      <w:r w:rsidR="00903F77">
        <w:rPr>
          <w:rFonts w:ascii="Times New Roman" w:eastAsia="맑은 고딕" w:hAnsi="Times New Roman" w:hint="eastAsia"/>
          <w:b/>
          <w:kern w:val="2"/>
          <w:szCs w:val="22"/>
          <w:lang w:eastAsia="ko-KR"/>
        </w:rPr>
        <w:t>i</w:t>
      </w:r>
      <w:r w:rsidR="00903F77">
        <w:rPr>
          <w:rFonts w:ascii="Times New Roman" w:eastAsia="맑은 고딕" w:hAnsi="Times New Roman"/>
          <w:b/>
          <w:kern w:val="2"/>
          <w:szCs w:val="22"/>
          <w:lang w:eastAsia="ko-KR"/>
        </w:rPr>
        <w:t>s introduced</w:t>
      </w:r>
      <w:proofErr w:type="gramEnd"/>
      <w:r w:rsidR="00903F77">
        <w:rPr>
          <w:rFonts w:ascii="Times New Roman" w:eastAsia="맑은 고딕" w:hAnsi="Times New Roman" w:hint="eastAsia"/>
          <w:b/>
          <w:kern w:val="2"/>
          <w:szCs w:val="22"/>
          <w:lang w:eastAsia="ko-KR"/>
        </w:rPr>
        <w:t>,</w:t>
      </w:r>
      <w:r w:rsidR="00903F77">
        <w:rPr>
          <w:rFonts w:ascii="Times New Roman" w:eastAsia="맑은 고딕" w:hAnsi="Times New Roman"/>
          <w:b/>
          <w:kern w:val="2"/>
          <w:szCs w:val="22"/>
          <w:lang w:eastAsia="ko-KR"/>
        </w:rPr>
        <w:t xml:space="preserve"> one PUSCH occasion consists of one or more non-consecutive allocation of consecutive PUSCH instances.</w:t>
      </w:r>
      <w:r>
        <w:rPr>
          <w:rFonts w:ascii="Times New Roman" w:eastAsia="맑은 고딕" w:hAnsi="Times New Roman"/>
          <w:kern w:val="2"/>
          <w:szCs w:val="22"/>
          <w:lang w:eastAsia="ko-KR"/>
        </w:rPr>
        <w:fldChar w:fldCharType="end"/>
      </w:r>
    </w:p>
    <w:p w14:paraId="23761A61" w14:textId="6C4B5E3D"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REF _Ref534991011 \h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Proposal </w:t>
      </w:r>
      <w:r w:rsidR="00903F77">
        <w:rPr>
          <w:rFonts w:ascii="Times New Roman" w:eastAsia="맑은 고딕" w:hAnsi="Times New Roman"/>
          <w:b/>
          <w:noProof/>
          <w:kern w:val="2"/>
          <w:szCs w:val="22"/>
          <w:lang w:eastAsia="ko-KR"/>
        </w:rPr>
        <w:t>2</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 xml:space="preserve">If the slot based PUSCH repetition </w:t>
      </w:r>
      <w:proofErr w:type="gramStart"/>
      <w:r w:rsidR="00903F77">
        <w:rPr>
          <w:rFonts w:ascii="Times New Roman" w:eastAsia="맑은 고딕" w:hAnsi="Times New Roman" w:hint="eastAsia"/>
          <w:b/>
          <w:kern w:val="2"/>
          <w:szCs w:val="22"/>
          <w:lang w:eastAsia="ko-KR"/>
        </w:rPr>
        <w:t>i</w:t>
      </w:r>
      <w:r w:rsidR="00903F77">
        <w:rPr>
          <w:rFonts w:ascii="Times New Roman" w:eastAsia="맑은 고딕" w:hAnsi="Times New Roman"/>
          <w:b/>
          <w:kern w:val="2"/>
          <w:szCs w:val="22"/>
          <w:lang w:eastAsia="ko-KR"/>
        </w:rPr>
        <w:t>s introduced</w:t>
      </w:r>
      <w:proofErr w:type="gramEnd"/>
      <w:r w:rsidR="00903F77">
        <w:rPr>
          <w:rFonts w:ascii="Times New Roman" w:eastAsia="맑은 고딕" w:hAnsi="Times New Roman" w:hint="eastAsia"/>
          <w:b/>
          <w:kern w:val="2"/>
          <w:szCs w:val="22"/>
          <w:lang w:eastAsia="ko-KR"/>
        </w:rPr>
        <w:t xml:space="preserve">, </w:t>
      </w:r>
      <w:r w:rsidR="00903F77">
        <w:rPr>
          <w:rFonts w:ascii="Times New Roman" w:eastAsia="맑은 고딕" w:hAnsi="Times New Roman"/>
          <w:b/>
          <w:kern w:val="2"/>
          <w:szCs w:val="22"/>
          <w:lang w:eastAsia="ko-KR"/>
        </w:rPr>
        <w:t>two or more time resources are explicitly indicated in one UL grant without increasing payload</w:t>
      </w:r>
      <w:r w:rsidR="00903F77">
        <w:rPr>
          <w:rFonts w:ascii="Times New Roman" w:eastAsia="맑은 고딕" w:hAnsi="Times New Roman" w:hint="eastAsia"/>
          <w:b/>
          <w:kern w:val="2"/>
          <w:szCs w:val="22"/>
          <w:lang w:eastAsia="ko-KR"/>
        </w:rPr>
        <w:t>.</w:t>
      </w:r>
      <w:r>
        <w:rPr>
          <w:rFonts w:ascii="Times New Roman" w:eastAsia="맑은 고딕" w:hAnsi="Times New Roman"/>
          <w:kern w:val="2"/>
          <w:szCs w:val="22"/>
          <w:lang w:eastAsia="ko-KR"/>
        </w:rPr>
        <w:fldChar w:fldCharType="end"/>
      </w:r>
    </w:p>
    <w:p w14:paraId="54B4C636" w14:textId="57112F15"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_Ref534990982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Observation </w:t>
      </w:r>
      <w:r w:rsidR="00903F77">
        <w:rPr>
          <w:rFonts w:ascii="Times New Roman" w:eastAsia="맑은 고딕" w:hAnsi="Times New Roman"/>
          <w:b/>
          <w:noProof/>
          <w:kern w:val="2"/>
          <w:szCs w:val="22"/>
          <w:lang w:eastAsia="ko-KR"/>
        </w:rPr>
        <w:t>3</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 xml:space="preserve">It is beneficial to allow UL grant before DL assignment in Rel-16 </w:t>
      </w:r>
      <w:proofErr w:type="spellStart"/>
      <w:r w:rsidR="00903F77">
        <w:rPr>
          <w:rFonts w:ascii="Times New Roman" w:eastAsia="맑은 고딕" w:hAnsi="Times New Roman"/>
          <w:b/>
          <w:kern w:val="2"/>
          <w:szCs w:val="22"/>
          <w:lang w:eastAsia="ko-KR"/>
        </w:rPr>
        <w:t>eURLLC</w:t>
      </w:r>
      <w:proofErr w:type="spellEnd"/>
      <w:r w:rsidR="00903F77">
        <w:rPr>
          <w:rFonts w:ascii="Times New Roman" w:eastAsia="맑은 고딕" w:hAnsi="Times New Roman"/>
          <w:b/>
          <w:kern w:val="2"/>
          <w:szCs w:val="22"/>
          <w:lang w:eastAsia="ko-KR"/>
        </w:rPr>
        <w:t xml:space="preserve"> study</w:t>
      </w:r>
      <w:r w:rsidR="00903F77" w:rsidRPr="00CF1C94">
        <w:rPr>
          <w:rFonts w:ascii="Times New Roman" w:eastAsia="맑은 고딕" w:hAnsi="Times New Roman"/>
          <w:b/>
          <w:kern w:val="2"/>
          <w:szCs w:val="22"/>
          <w:lang w:eastAsia="ko-KR"/>
        </w:rPr>
        <w:t>.</w:t>
      </w:r>
      <w:r>
        <w:rPr>
          <w:rFonts w:ascii="Times New Roman" w:eastAsia="맑은 고딕" w:hAnsi="Times New Roman"/>
          <w:kern w:val="2"/>
          <w:szCs w:val="22"/>
          <w:lang w:eastAsia="ko-KR"/>
        </w:rPr>
        <w:fldChar w:fldCharType="end"/>
      </w:r>
    </w:p>
    <w:p w14:paraId="2D92E9AC" w14:textId="0253889D" w:rsidR="005007D5" w:rsidRDefault="005007D5" w:rsidP="0035531C">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_Ref528952837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Observation </w:t>
      </w:r>
      <w:r w:rsidR="00903F77">
        <w:rPr>
          <w:rFonts w:ascii="Times New Roman" w:eastAsia="맑은 고딕" w:hAnsi="Times New Roman"/>
          <w:b/>
          <w:noProof/>
          <w:kern w:val="2"/>
          <w:szCs w:val="22"/>
          <w:lang w:eastAsia="ko-KR"/>
        </w:rPr>
        <w:t>4</w:t>
      </w:r>
      <w:r w:rsidR="00903F77" w:rsidRPr="00CF1C94">
        <w:rPr>
          <w:rFonts w:ascii="Times New Roman" w:eastAsia="맑은 고딕" w:hAnsi="Times New Roman"/>
          <w:b/>
          <w:kern w:val="2"/>
          <w:szCs w:val="22"/>
          <w:lang w:eastAsia="ko-KR"/>
        </w:rPr>
        <w:t xml:space="preserve">: </w:t>
      </w:r>
      <w:r w:rsidR="00903F77">
        <w:rPr>
          <w:rFonts w:ascii="Times New Roman" w:eastAsia="맑은 고딕" w:hAnsi="Times New Roman"/>
          <w:b/>
          <w:kern w:val="2"/>
          <w:szCs w:val="22"/>
          <w:lang w:eastAsia="ko-KR"/>
        </w:rPr>
        <w:t xml:space="preserve">The UCI multiplexing/dropping rule </w:t>
      </w:r>
      <w:proofErr w:type="gramStart"/>
      <w:r w:rsidR="00903F77">
        <w:rPr>
          <w:rFonts w:ascii="Times New Roman" w:eastAsia="맑은 고딕" w:hAnsi="Times New Roman"/>
          <w:b/>
          <w:kern w:val="2"/>
          <w:szCs w:val="22"/>
          <w:lang w:eastAsia="ko-KR"/>
        </w:rPr>
        <w:t>is related</w:t>
      </w:r>
      <w:proofErr w:type="gramEnd"/>
      <w:r w:rsidR="00903F77">
        <w:rPr>
          <w:rFonts w:ascii="Times New Roman" w:eastAsia="맑은 고딕" w:hAnsi="Times New Roman"/>
          <w:b/>
          <w:kern w:val="2"/>
          <w:szCs w:val="22"/>
          <w:lang w:eastAsia="ko-KR"/>
        </w:rPr>
        <w:t xml:space="preserve"> to intra-UE UL multiplexing</w:t>
      </w:r>
      <w:r w:rsidR="00903F77" w:rsidRPr="00CF1C94">
        <w:rPr>
          <w:rFonts w:ascii="Times New Roman" w:eastAsia="맑은 고딕" w:hAnsi="Times New Roman"/>
          <w:b/>
          <w:kern w:val="2"/>
          <w:szCs w:val="22"/>
          <w:lang w:eastAsia="ko-KR"/>
        </w:rPr>
        <w:t>.</w:t>
      </w:r>
      <w:r>
        <w:rPr>
          <w:rFonts w:ascii="Times New Roman" w:eastAsia="맑은 고딕" w:hAnsi="Times New Roman"/>
          <w:kern w:val="2"/>
          <w:szCs w:val="22"/>
          <w:lang w:eastAsia="ko-KR"/>
        </w:rPr>
        <w:fldChar w:fldCharType="end"/>
      </w:r>
    </w:p>
    <w:p w14:paraId="5E7D942E" w14:textId="5C32B3C4" w:rsidR="00DB20C4" w:rsidRPr="002608EA" w:rsidRDefault="005007D5">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fldChar w:fldCharType="begin"/>
      </w:r>
      <w:r>
        <w:rPr>
          <w:rFonts w:ascii="Times New Roman" w:eastAsia="맑은 고딕" w:hAnsi="Times New Roman"/>
          <w:kern w:val="2"/>
          <w:szCs w:val="22"/>
          <w:lang w:eastAsia="ko-KR"/>
        </w:rPr>
        <w:instrText xml:space="preserve"> </w:instrText>
      </w:r>
      <w:r>
        <w:rPr>
          <w:rFonts w:ascii="Times New Roman" w:eastAsia="맑은 고딕" w:hAnsi="Times New Roman" w:hint="eastAsia"/>
          <w:kern w:val="2"/>
          <w:szCs w:val="22"/>
          <w:lang w:eastAsia="ko-KR"/>
        </w:rPr>
        <w:instrText>REF _Ref534965596 \h</w:instrText>
      </w:r>
      <w:r>
        <w:rPr>
          <w:rFonts w:ascii="Times New Roman" w:eastAsia="맑은 고딕" w:hAnsi="Times New Roman"/>
          <w:kern w:val="2"/>
          <w:szCs w:val="22"/>
          <w:lang w:eastAsia="ko-KR"/>
        </w:rPr>
        <w:instrText xml:space="preserve"> </w:instrText>
      </w:r>
      <w:r>
        <w:rPr>
          <w:rFonts w:ascii="Times New Roman" w:eastAsia="맑은 고딕" w:hAnsi="Times New Roman"/>
          <w:kern w:val="2"/>
          <w:szCs w:val="22"/>
          <w:lang w:eastAsia="ko-KR"/>
        </w:rPr>
      </w:r>
      <w:r>
        <w:rPr>
          <w:rFonts w:ascii="Times New Roman" w:eastAsia="맑은 고딕" w:hAnsi="Times New Roman"/>
          <w:kern w:val="2"/>
          <w:szCs w:val="22"/>
          <w:lang w:eastAsia="ko-KR"/>
        </w:rPr>
        <w:fldChar w:fldCharType="separate"/>
      </w:r>
      <w:r w:rsidR="00903F77" w:rsidRPr="00CF1C94">
        <w:rPr>
          <w:rFonts w:ascii="Times New Roman" w:eastAsia="맑은 고딕" w:hAnsi="Times New Roman"/>
          <w:b/>
          <w:kern w:val="2"/>
          <w:szCs w:val="22"/>
          <w:lang w:eastAsia="ko-KR"/>
        </w:rPr>
        <w:t xml:space="preserve">Proposal </w:t>
      </w:r>
      <w:r w:rsidR="00903F77">
        <w:rPr>
          <w:rFonts w:ascii="Times New Roman" w:eastAsia="맑은 고딕" w:hAnsi="Times New Roman"/>
          <w:b/>
          <w:noProof/>
          <w:kern w:val="2"/>
          <w:szCs w:val="22"/>
          <w:lang w:eastAsia="ko-KR"/>
        </w:rPr>
        <w:t>3</w:t>
      </w:r>
      <w:r w:rsidR="00903F77" w:rsidRPr="00CF1C94">
        <w:rPr>
          <w:rFonts w:ascii="Times New Roman" w:eastAsia="맑은 고딕" w:hAnsi="Times New Roman"/>
          <w:b/>
          <w:kern w:val="2"/>
          <w:szCs w:val="22"/>
          <w:lang w:eastAsia="ko-KR"/>
        </w:rPr>
        <w:t xml:space="preserve">: </w:t>
      </w:r>
      <w:proofErr w:type="gramStart"/>
      <w:r w:rsidR="00903F77" w:rsidRPr="00E61FA6">
        <w:rPr>
          <w:rFonts w:ascii="Times New Roman" w:eastAsia="맑은 고딕" w:hAnsi="Times New Roman" w:hint="eastAsia"/>
          <w:b/>
          <w:kern w:val="2"/>
          <w:szCs w:val="22"/>
          <w:lang w:eastAsia="ko-KR"/>
        </w:rPr>
        <w:t>Further</w:t>
      </w:r>
      <w:proofErr w:type="gramEnd"/>
      <w:r w:rsidR="00903F77" w:rsidRPr="00E61FA6">
        <w:rPr>
          <w:rFonts w:ascii="Times New Roman" w:eastAsia="맑은 고딕" w:hAnsi="Times New Roman" w:hint="eastAsia"/>
          <w:b/>
          <w:kern w:val="2"/>
          <w:szCs w:val="22"/>
          <w:lang w:eastAsia="ko-KR"/>
        </w:rPr>
        <w:t xml:space="preserve"> study how to deal with UCI multiplex/dropping</w:t>
      </w:r>
      <w:r w:rsidR="00903F77">
        <w:rPr>
          <w:rFonts w:ascii="Times New Roman" w:eastAsia="맑은 고딕" w:hAnsi="Times New Roman"/>
          <w:b/>
          <w:kern w:val="2"/>
          <w:szCs w:val="22"/>
          <w:lang w:eastAsia="ko-KR"/>
        </w:rPr>
        <w:t xml:space="preserve"> in the PUSCH enhancement study</w:t>
      </w:r>
      <w:r w:rsidR="00903F77" w:rsidRPr="00E61FA6">
        <w:rPr>
          <w:rFonts w:ascii="Times New Roman" w:eastAsia="맑은 고딕" w:hAnsi="Times New Roman" w:hint="eastAsia"/>
          <w:b/>
          <w:kern w:val="2"/>
          <w:szCs w:val="22"/>
          <w:lang w:eastAsia="ko-KR"/>
        </w:rPr>
        <w:t>.</w:t>
      </w:r>
      <w:r>
        <w:rPr>
          <w:rFonts w:ascii="Times New Roman" w:eastAsia="맑은 고딕" w:hAnsi="Times New Roman"/>
          <w:kern w:val="2"/>
          <w:szCs w:val="22"/>
          <w:lang w:eastAsia="ko-KR"/>
        </w:rPr>
        <w:fldChar w:fldCharType="end"/>
      </w:r>
    </w:p>
    <w:sectPr w:rsidR="00DB20C4" w:rsidRPr="002608EA" w:rsidSect="0027213F">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62BBD" w14:textId="77777777" w:rsidR="000F5A8C" w:rsidRDefault="000F5A8C" w:rsidP="003E77F5">
      <w:r>
        <w:separator/>
      </w:r>
    </w:p>
  </w:endnote>
  <w:endnote w:type="continuationSeparator" w:id="0">
    <w:p w14:paraId="0349C122" w14:textId="77777777" w:rsidR="000F5A8C" w:rsidRDefault="000F5A8C"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charset w:val="86"/>
    <w:family w:val="auto"/>
    <w:pitch w:val="variable"/>
    <w:sig w:usb0="00000000" w:usb1="38CF7CFA" w:usb2="00000016" w:usb3="00000000" w:csb0="0004000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CADAB41" w:rsidR="0032048C" w:rsidRDefault="0032048C">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903F77">
              <w:rPr>
                <w:b/>
                <w:bCs/>
                <w:noProof/>
              </w:rPr>
              <w:t>4</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903F77">
              <w:rPr>
                <w:b/>
                <w:bCs/>
                <w:noProof/>
              </w:rPr>
              <w:t>4</w:t>
            </w:r>
            <w:r>
              <w:rPr>
                <w:b/>
                <w:bCs/>
                <w:sz w:val="24"/>
              </w:rPr>
              <w:fldChar w:fldCharType="end"/>
            </w:r>
          </w:p>
        </w:sdtContent>
      </w:sdt>
    </w:sdtContent>
  </w:sdt>
  <w:p w14:paraId="039F6FFF" w14:textId="77777777" w:rsidR="0032048C" w:rsidRDefault="0032048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D6E8B" w14:textId="77777777" w:rsidR="000F5A8C" w:rsidRDefault="000F5A8C" w:rsidP="003E77F5">
      <w:r>
        <w:separator/>
      </w:r>
    </w:p>
  </w:footnote>
  <w:footnote w:type="continuationSeparator" w:id="0">
    <w:p w14:paraId="1E1CA780" w14:textId="77777777" w:rsidR="000F5A8C" w:rsidRDefault="000F5A8C"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61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14B35511"/>
    <w:multiLevelType w:val="hybridMultilevel"/>
    <w:tmpl w:val="5298E4D8"/>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14E71A1E"/>
    <w:multiLevelType w:val="hybridMultilevel"/>
    <w:tmpl w:val="4956FE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281481"/>
    <w:multiLevelType w:val="hybridMultilevel"/>
    <w:tmpl w:val="A41442E4"/>
    <w:lvl w:ilvl="0" w:tplc="B3B22A08">
      <w:start w:val="40"/>
      <w:numFmt w:val="bullet"/>
      <w:lvlText w:val="-"/>
      <w:lvlJc w:val="left"/>
      <w:pPr>
        <w:ind w:left="800" w:hanging="400"/>
      </w:pPr>
      <w:rPr>
        <w:rFonts w:ascii="Calibri" w:eastAsia="DengXia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CE81F0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2F37F3"/>
    <w:multiLevelType w:val="hybridMultilevel"/>
    <w:tmpl w:val="30ACA388"/>
    <w:lvl w:ilvl="0" w:tplc="34A06B9E">
      <w:start w:val="1"/>
      <w:numFmt w:val="decimal"/>
      <w:lvlText w:val="8.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31341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39634E9D"/>
    <w:multiLevelType w:val="multilevel"/>
    <w:tmpl w:val="39634E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414EFE"/>
    <w:multiLevelType w:val="hybridMultilevel"/>
    <w:tmpl w:val="59522F76"/>
    <w:lvl w:ilvl="0" w:tplc="B3B22A08">
      <w:start w:val="40"/>
      <w:numFmt w:val="bullet"/>
      <w:lvlText w:val="-"/>
      <w:lvlJc w:val="left"/>
      <w:pPr>
        <w:ind w:left="900" w:hanging="400"/>
      </w:pPr>
      <w:rPr>
        <w:rFonts w:ascii="Calibri" w:eastAsia="DengXian" w:hAnsi="Calibri" w:cs="Calibri"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2" w15:restartNumberingAfterBreak="0">
    <w:nsid w:val="449A005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29A1C97"/>
    <w:multiLevelType w:val="hybridMultilevel"/>
    <w:tmpl w:val="2788F214"/>
    <w:lvl w:ilvl="0" w:tplc="B3B22A08">
      <w:start w:val="40"/>
      <w:numFmt w:val="bullet"/>
      <w:lvlText w:val="-"/>
      <w:lvlJc w:val="left"/>
      <w:pPr>
        <w:ind w:left="900" w:hanging="400"/>
      </w:pPr>
      <w:rPr>
        <w:rFonts w:ascii="Calibri" w:eastAsia="DengXian" w:hAnsi="Calibri" w:cs="Calibri"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53390950"/>
    <w:multiLevelType w:val="hybridMultilevel"/>
    <w:tmpl w:val="052222F0"/>
    <w:lvl w:ilvl="0" w:tplc="04090005">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6D5107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71E829E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7"/>
  </w:num>
  <w:num w:numId="4">
    <w:abstractNumId w:val="1"/>
  </w:num>
  <w:num w:numId="5">
    <w:abstractNumId w:val="14"/>
  </w:num>
  <w:num w:numId="6">
    <w:abstractNumId w:val="12"/>
  </w:num>
  <w:num w:numId="7">
    <w:abstractNumId w:val="16"/>
  </w:num>
  <w:num w:numId="8">
    <w:abstractNumId w:val="8"/>
  </w:num>
  <w:num w:numId="9">
    <w:abstractNumId w:val="0"/>
  </w:num>
  <w:num w:numId="10">
    <w:abstractNumId w:val="7"/>
  </w:num>
  <w:num w:numId="11">
    <w:abstractNumId w:val="15"/>
  </w:num>
  <w:num w:numId="12">
    <w:abstractNumId w:val="2"/>
  </w:num>
  <w:num w:numId="13">
    <w:abstractNumId w:val="5"/>
  </w:num>
  <w:num w:numId="14">
    <w:abstractNumId w:val="3"/>
  </w:num>
  <w:num w:numId="15">
    <w:abstractNumId w:val="9"/>
  </w:num>
  <w:num w:numId="16">
    <w:abstractNumId w:val="13"/>
  </w:num>
  <w:num w:numId="17">
    <w:abstractNumId w:val="4"/>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00D2"/>
    <w:rsid w:val="00000EBE"/>
    <w:rsid w:val="00004E3D"/>
    <w:rsid w:val="00005A4B"/>
    <w:rsid w:val="00006DFD"/>
    <w:rsid w:val="00007B8B"/>
    <w:rsid w:val="000105B7"/>
    <w:rsid w:val="00010BD5"/>
    <w:rsid w:val="000115D5"/>
    <w:rsid w:val="00011853"/>
    <w:rsid w:val="00013814"/>
    <w:rsid w:val="000138E8"/>
    <w:rsid w:val="0001483E"/>
    <w:rsid w:val="00016A80"/>
    <w:rsid w:val="00016EE1"/>
    <w:rsid w:val="000212D6"/>
    <w:rsid w:val="0002235B"/>
    <w:rsid w:val="00022DF8"/>
    <w:rsid w:val="00023C8F"/>
    <w:rsid w:val="000241EA"/>
    <w:rsid w:val="0002562B"/>
    <w:rsid w:val="00030BCC"/>
    <w:rsid w:val="0003123F"/>
    <w:rsid w:val="00031DCE"/>
    <w:rsid w:val="00032DEF"/>
    <w:rsid w:val="00033B50"/>
    <w:rsid w:val="00034ADE"/>
    <w:rsid w:val="00034FE5"/>
    <w:rsid w:val="000356F9"/>
    <w:rsid w:val="00035ADF"/>
    <w:rsid w:val="00036157"/>
    <w:rsid w:val="00036772"/>
    <w:rsid w:val="00040915"/>
    <w:rsid w:val="00040994"/>
    <w:rsid w:val="00041134"/>
    <w:rsid w:val="0004211C"/>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79DB"/>
    <w:rsid w:val="00060C5C"/>
    <w:rsid w:val="00060F38"/>
    <w:rsid w:val="00062181"/>
    <w:rsid w:val="00063F75"/>
    <w:rsid w:val="000642B7"/>
    <w:rsid w:val="00065553"/>
    <w:rsid w:val="00066587"/>
    <w:rsid w:val="00066D12"/>
    <w:rsid w:val="00071292"/>
    <w:rsid w:val="00072059"/>
    <w:rsid w:val="00072325"/>
    <w:rsid w:val="00072F50"/>
    <w:rsid w:val="00073E74"/>
    <w:rsid w:val="000741E5"/>
    <w:rsid w:val="00074666"/>
    <w:rsid w:val="00074783"/>
    <w:rsid w:val="00074F93"/>
    <w:rsid w:val="000764F9"/>
    <w:rsid w:val="00077114"/>
    <w:rsid w:val="00077EB2"/>
    <w:rsid w:val="000808EF"/>
    <w:rsid w:val="00080C61"/>
    <w:rsid w:val="00080D4A"/>
    <w:rsid w:val="00081776"/>
    <w:rsid w:val="00081822"/>
    <w:rsid w:val="00082F37"/>
    <w:rsid w:val="000831F3"/>
    <w:rsid w:val="000832C1"/>
    <w:rsid w:val="000859E4"/>
    <w:rsid w:val="00085DCE"/>
    <w:rsid w:val="00086109"/>
    <w:rsid w:val="000861CB"/>
    <w:rsid w:val="0008626E"/>
    <w:rsid w:val="00090524"/>
    <w:rsid w:val="0009092E"/>
    <w:rsid w:val="00090B92"/>
    <w:rsid w:val="00092B2A"/>
    <w:rsid w:val="000934C4"/>
    <w:rsid w:val="00095EF1"/>
    <w:rsid w:val="00096584"/>
    <w:rsid w:val="00097564"/>
    <w:rsid w:val="00097574"/>
    <w:rsid w:val="0009757E"/>
    <w:rsid w:val="00097C8C"/>
    <w:rsid w:val="00097CCA"/>
    <w:rsid w:val="00097D8A"/>
    <w:rsid w:val="000A0459"/>
    <w:rsid w:val="000A1038"/>
    <w:rsid w:val="000A1352"/>
    <w:rsid w:val="000A4148"/>
    <w:rsid w:val="000A4CDA"/>
    <w:rsid w:val="000A5CD8"/>
    <w:rsid w:val="000A60BF"/>
    <w:rsid w:val="000A71F6"/>
    <w:rsid w:val="000B0553"/>
    <w:rsid w:val="000B3449"/>
    <w:rsid w:val="000B3653"/>
    <w:rsid w:val="000B3D4A"/>
    <w:rsid w:val="000B48E0"/>
    <w:rsid w:val="000B4F36"/>
    <w:rsid w:val="000B6AC3"/>
    <w:rsid w:val="000C2E1C"/>
    <w:rsid w:val="000C342C"/>
    <w:rsid w:val="000C4832"/>
    <w:rsid w:val="000C6DE0"/>
    <w:rsid w:val="000C7371"/>
    <w:rsid w:val="000C7C51"/>
    <w:rsid w:val="000C7E40"/>
    <w:rsid w:val="000D088B"/>
    <w:rsid w:val="000D1652"/>
    <w:rsid w:val="000D1C83"/>
    <w:rsid w:val="000D275E"/>
    <w:rsid w:val="000D2BC4"/>
    <w:rsid w:val="000D409F"/>
    <w:rsid w:val="000D42FF"/>
    <w:rsid w:val="000D4701"/>
    <w:rsid w:val="000D4B19"/>
    <w:rsid w:val="000D6C90"/>
    <w:rsid w:val="000D7583"/>
    <w:rsid w:val="000D7942"/>
    <w:rsid w:val="000E1730"/>
    <w:rsid w:val="000E1ADC"/>
    <w:rsid w:val="000E1C4E"/>
    <w:rsid w:val="000E7139"/>
    <w:rsid w:val="000F0CF0"/>
    <w:rsid w:val="000F1B35"/>
    <w:rsid w:val="000F328E"/>
    <w:rsid w:val="000F3758"/>
    <w:rsid w:val="000F5A8C"/>
    <w:rsid w:val="000F67FD"/>
    <w:rsid w:val="000F7122"/>
    <w:rsid w:val="000F7CB9"/>
    <w:rsid w:val="000F7FCD"/>
    <w:rsid w:val="00100519"/>
    <w:rsid w:val="001005C0"/>
    <w:rsid w:val="001029BB"/>
    <w:rsid w:val="00104485"/>
    <w:rsid w:val="0010509B"/>
    <w:rsid w:val="001067A2"/>
    <w:rsid w:val="00106CDE"/>
    <w:rsid w:val="001070AB"/>
    <w:rsid w:val="001072C7"/>
    <w:rsid w:val="00107CF9"/>
    <w:rsid w:val="00110EE6"/>
    <w:rsid w:val="00110FEB"/>
    <w:rsid w:val="00111055"/>
    <w:rsid w:val="00111371"/>
    <w:rsid w:val="00111933"/>
    <w:rsid w:val="0011248E"/>
    <w:rsid w:val="00113338"/>
    <w:rsid w:val="00113459"/>
    <w:rsid w:val="00113965"/>
    <w:rsid w:val="00113BD9"/>
    <w:rsid w:val="0011409E"/>
    <w:rsid w:val="00115DFD"/>
    <w:rsid w:val="00116C91"/>
    <w:rsid w:val="001178FC"/>
    <w:rsid w:val="0012012C"/>
    <w:rsid w:val="00121342"/>
    <w:rsid w:val="0012273E"/>
    <w:rsid w:val="00123942"/>
    <w:rsid w:val="00123AAF"/>
    <w:rsid w:val="00126DEE"/>
    <w:rsid w:val="0012776B"/>
    <w:rsid w:val="00127A34"/>
    <w:rsid w:val="00127E48"/>
    <w:rsid w:val="00130A59"/>
    <w:rsid w:val="001333AD"/>
    <w:rsid w:val="00133561"/>
    <w:rsid w:val="00136946"/>
    <w:rsid w:val="00137953"/>
    <w:rsid w:val="0014359B"/>
    <w:rsid w:val="00144EE5"/>
    <w:rsid w:val="001453F6"/>
    <w:rsid w:val="001461B1"/>
    <w:rsid w:val="0015235F"/>
    <w:rsid w:val="00152F9D"/>
    <w:rsid w:val="0015372F"/>
    <w:rsid w:val="00153D01"/>
    <w:rsid w:val="00153F83"/>
    <w:rsid w:val="00154C51"/>
    <w:rsid w:val="001555D2"/>
    <w:rsid w:val="00156682"/>
    <w:rsid w:val="00157C02"/>
    <w:rsid w:val="0016046C"/>
    <w:rsid w:val="00160FB0"/>
    <w:rsid w:val="00161747"/>
    <w:rsid w:val="0016322E"/>
    <w:rsid w:val="001638F8"/>
    <w:rsid w:val="001657ED"/>
    <w:rsid w:val="00165C79"/>
    <w:rsid w:val="001667F8"/>
    <w:rsid w:val="00166928"/>
    <w:rsid w:val="00166E53"/>
    <w:rsid w:val="001705C2"/>
    <w:rsid w:val="00171BAA"/>
    <w:rsid w:val="00173090"/>
    <w:rsid w:val="00173414"/>
    <w:rsid w:val="00176037"/>
    <w:rsid w:val="00176D7C"/>
    <w:rsid w:val="00177181"/>
    <w:rsid w:val="001774E0"/>
    <w:rsid w:val="001808DF"/>
    <w:rsid w:val="00180B68"/>
    <w:rsid w:val="0018301D"/>
    <w:rsid w:val="0018349C"/>
    <w:rsid w:val="001857B9"/>
    <w:rsid w:val="00185F9C"/>
    <w:rsid w:val="00187E0E"/>
    <w:rsid w:val="00190EFB"/>
    <w:rsid w:val="00192887"/>
    <w:rsid w:val="00192909"/>
    <w:rsid w:val="001949CE"/>
    <w:rsid w:val="00195005"/>
    <w:rsid w:val="00195038"/>
    <w:rsid w:val="001958B9"/>
    <w:rsid w:val="0019677D"/>
    <w:rsid w:val="00196ED6"/>
    <w:rsid w:val="00197C1A"/>
    <w:rsid w:val="00197D02"/>
    <w:rsid w:val="001A0F88"/>
    <w:rsid w:val="001A2645"/>
    <w:rsid w:val="001A2E33"/>
    <w:rsid w:val="001A2EB5"/>
    <w:rsid w:val="001A34D8"/>
    <w:rsid w:val="001A395B"/>
    <w:rsid w:val="001A445B"/>
    <w:rsid w:val="001A4617"/>
    <w:rsid w:val="001A691A"/>
    <w:rsid w:val="001A6B07"/>
    <w:rsid w:val="001A790F"/>
    <w:rsid w:val="001A7CE0"/>
    <w:rsid w:val="001A7EF7"/>
    <w:rsid w:val="001B0FD4"/>
    <w:rsid w:val="001B287C"/>
    <w:rsid w:val="001B500A"/>
    <w:rsid w:val="001C114E"/>
    <w:rsid w:val="001C11D8"/>
    <w:rsid w:val="001C2183"/>
    <w:rsid w:val="001C2CD8"/>
    <w:rsid w:val="001C52A3"/>
    <w:rsid w:val="001C6257"/>
    <w:rsid w:val="001C6A92"/>
    <w:rsid w:val="001C6BE2"/>
    <w:rsid w:val="001C7437"/>
    <w:rsid w:val="001D04EC"/>
    <w:rsid w:val="001D1D3F"/>
    <w:rsid w:val="001D2A5A"/>
    <w:rsid w:val="001D3FD7"/>
    <w:rsid w:val="001D4939"/>
    <w:rsid w:val="001D4D46"/>
    <w:rsid w:val="001D6883"/>
    <w:rsid w:val="001E0884"/>
    <w:rsid w:val="001E1367"/>
    <w:rsid w:val="001E1EAE"/>
    <w:rsid w:val="001E25E4"/>
    <w:rsid w:val="001E273B"/>
    <w:rsid w:val="001E292C"/>
    <w:rsid w:val="001E2C02"/>
    <w:rsid w:val="001E32FA"/>
    <w:rsid w:val="001E3B8B"/>
    <w:rsid w:val="001E3D5D"/>
    <w:rsid w:val="001E421B"/>
    <w:rsid w:val="001E4492"/>
    <w:rsid w:val="001E4E03"/>
    <w:rsid w:val="001E5034"/>
    <w:rsid w:val="001E54E9"/>
    <w:rsid w:val="001E5890"/>
    <w:rsid w:val="001E667F"/>
    <w:rsid w:val="001E7E17"/>
    <w:rsid w:val="001F01EF"/>
    <w:rsid w:val="001F1A86"/>
    <w:rsid w:val="001F27B0"/>
    <w:rsid w:val="001F3655"/>
    <w:rsid w:val="001F40A7"/>
    <w:rsid w:val="001F5BA7"/>
    <w:rsid w:val="001F6846"/>
    <w:rsid w:val="001F6D15"/>
    <w:rsid w:val="002000AF"/>
    <w:rsid w:val="002001EF"/>
    <w:rsid w:val="002017FF"/>
    <w:rsid w:val="0020253F"/>
    <w:rsid w:val="00204472"/>
    <w:rsid w:val="00204D74"/>
    <w:rsid w:val="00205549"/>
    <w:rsid w:val="002106D6"/>
    <w:rsid w:val="0021123E"/>
    <w:rsid w:val="00212541"/>
    <w:rsid w:val="0021342B"/>
    <w:rsid w:val="00213AD3"/>
    <w:rsid w:val="00213B1D"/>
    <w:rsid w:val="00214D48"/>
    <w:rsid w:val="00214E90"/>
    <w:rsid w:val="00215020"/>
    <w:rsid w:val="00215040"/>
    <w:rsid w:val="00215106"/>
    <w:rsid w:val="00215CB4"/>
    <w:rsid w:val="00216B3B"/>
    <w:rsid w:val="00217673"/>
    <w:rsid w:val="00217D0C"/>
    <w:rsid w:val="00220888"/>
    <w:rsid w:val="00220B8F"/>
    <w:rsid w:val="00220C88"/>
    <w:rsid w:val="00220D5D"/>
    <w:rsid w:val="002213AE"/>
    <w:rsid w:val="00221C87"/>
    <w:rsid w:val="00223DBA"/>
    <w:rsid w:val="00224E90"/>
    <w:rsid w:val="00225A37"/>
    <w:rsid w:val="00226CBC"/>
    <w:rsid w:val="00227CC0"/>
    <w:rsid w:val="002314DE"/>
    <w:rsid w:val="00231804"/>
    <w:rsid w:val="00232702"/>
    <w:rsid w:val="002328C6"/>
    <w:rsid w:val="00233B3A"/>
    <w:rsid w:val="00233BDF"/>
    <w:rsid w:val="0023515A"/>
    <w:rsid w:val="0023526F"/>
    <w:rsid w:val="0023586E"/>
    <w:rsid w:val="00236B31"/>
    <w:rsid w:val="0024127F"/>
    <w:rsid w:val="002428CF"/>
    <w:rsid w:val="00242D88"/>
    <w:rsid w:val="00243AF0"/>
    <w:rsid w:val="00243BEA"/>
    <w:rsid w:val="002470B2"/>
    <w:rsid w:val="0025019E"/>
    <w:rsid w:val="00250684"/>
    <w:rsid w:val="0025097C"/>
    <w:rsid w:val="00250CBA"/>
    <w:rsid w:val="0025131E"/>
    <w:rsid w:val="00251902"/>
    <w:rsid w:val="00252A81"/>
    <w:rsid w:val="00254A80"/>
    <w:rsid w:val="002557C6"/>
    <w:rsid w:val="00255BDD"/>
    <w:rsid w:val="002566A6"/>
    <w:rsid w:val="002566FA"/>
    <w:rsid w:val="002567D8"/>
    <w:rsid w:val="002608EA"/>
    <w:rsid w:val="00263C2E"/>
    <w:rsid w:val="00263F4E"/>
    <w:rsid w:val="00265036"/>
    <w:rsid w:val="00265DDA"/>
    <w:rsid w:val="002662DB"/>
    <w:rsid w:val="0026651B"/>
    <w:rsid w:val="0027124B"/>
    <w:rsid w:val="00271C1D"/>
    <w:rsid w:val="0027213F"/>
    <w:rsid w:val="0027240C"/>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6B74"/>
    <w:rsid w:val="002979E4"/>
    <w:rsid w:val="002A2F2C"/>
    <w:rsid w:val="002A3827"/>
    <w:rsid w:val="002A3A71"/>
    <w:rsid w:val="002A3AEA"/>
    <w:rsid w:val="002A5AE9"/>
    <w:rsid w:val="002A5EF6"/>
    <w:rsid w:val="002A633D"/>
    <w:rsid w:val="002A6CEB"/>
    <w:rsid w:val="002A6D56"/>
    <w:rsid w:val="002A7289"/>
    <w:rsid w:val="002B05A5"/>
    <w:rsid w:val="002B2158"/>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F36"/>
    <w:rsid w:val="002D31AC"/>
    <w:rsid w:val="002D37A0"/>
    <w:rsid w:val="002D3FA3"/>
    <w:rsid w:val="002D49EA"/>
    <w:rsid w:val="002D5F74"/>
    <w:rsid w:val="002D6240"/>
    <w:rsid w:val="002D6363"/>
    <w:rsid w:val="002D7250"/>
    <w:rsid w:val="002D789A"/>
    <w:rsid w:val="002E2388"/>
    <w:rsid w:val="002E25FA"/>
    <w:rsid w:val="002E2805"/>
    <w:rsid w:val="002E3268"/>
    <w:rsid w:val="002E3F6F"/>
    <w:rsid w:val="002E4207"/>
    <w:rsid w:val="002E4414"/>
    <w:rsid w:val="002E4533"/>
    <w:rsid w:val="002E492E"/>
    <w:rsid w:val="002E5C83"/>
    <w:rsid w:val="002E600B"/>
    <w:rsid w:val="002E61ED"/>
    <w:rsid w:val="002E6533"/>
    <w:rsid w:val="002E72E4"/>
    <w:rsid w:val="002F1413"/>
    <w:rsid w:val="002F142F"/>
    <w:rsid w:val="002F2234"/>
    <w:rsid w:val="002F507C"/>
    <w:rsid w:val="002F5E91"/>
    <w:rsid w:val="002F6A0A"/>
    <w:rsid w:val="0030170A"/>
    <w:rsid w:val="0030460E"/>
    <w:rsid w:val="00306106"/>
    <w:rsid w:val="00306710"/>
    <w:rsid w:val="00307385"/>
    <w:rsid w:val="003107AC"/>
    <w:rsid w:val="003108D5"/>
    <w:rsid w:val="00310B2F"/>
    <w:rsid w:val="00313560"/>
    <w:rsid w:val="003151FF"/>
    <w:rsid w:val="003161DA"/>
    <w:rsid w:val="00316AF3"/>
    <w:rsid w:val="00317367"/>
    <w:rsid w:val="00317705"/>
    <w:rsid w:val="0032048C"/>
    <w:rsid w:val="00321FBC"/>
    <w:rsid w:val="00323593"/>
    <w:rsid w:val="00323647"/>
    <w:rsid w:val="003238CB"/>
    <w:rsid w:val="00323DDD"/>
    <w:rsid w:val="003252DF"/>
    <w:rsid w:val="00327999"/>
    <w:rsid w:val="003308D5"/>
    <w:rsid w:val="00331281"/>
    <w:rsid w:val="00331DF0"/>
    <w:rsid w:val="00333396"/>
    <w:rsid w:val="003368BF"/>
    <w:rsid w:val="00340ACD"/>
    <w:rsid w:val="003422A7"/>
    <w:rsid w:val="00342D12"/>
    <w:rsid w:val="00343BE8"/>
    <w:rsid w:val="003446C6"/>
    <w:rsid w:val="0034507B"/>
    <w:rsid w:val="00345684"/>
    <w:rsid w:val="0034727E"/>
    <w:rsid w:val="003476AC"/>
    <w:rsid w:val="00347F2F"/>
    <w:rsid w:val="0035083B"/>
    <w:rsid w:val="00351CFD"/>
    <w:rsid w:val="00352A18"/>
    <w:rsid w:val="003534BD"/>
    <w:rsid w:val="0035433F"/>
    <w:rsid w:val="00355006"/>
    <w:rsid w:val="0035531C"/>
    <w:rsid w:val="003557AA"/>
    <w:rsid w:val="00356B23"/>
    <w:rsid w:val="00356DE2"/>
    <w:rsid w:val="003573C4"/>
    <w:rsid w:val="00357D6F"/>
    <w:rsid w:val="00361A56"/>
    <w:rsid w:val="0036473C"/>
    <w:rsid w:val="00366E5A"/>
    <w:rsid w:val="0037133B"/>
    <w:rsid w:val="00371456"/>
    <w:rsid w:val="00371A41"/>
    <w:rsid w:val="003733E2"/>
    <w:rsid w:val="00373C2F"/>
    <w:rsid w:val="00373E1D"/>
    <w:rsid w:val="003756B7"/>
    <w:rsid w:val="00376866"/>
    <w:rsid w:val="003779B2"/>
    <w:rsid w:val="00380FC6"/>
    <w:rsid w:val="003824B9"/>
    <w:rsid w:val="00382E40"/>
    <w:rsid w:val="00384A19"/>
    <w:rsid w:val="0038502F"/>
    <w:rsid w:val="00386AE4"/>
    <w:rsid w:val="00387291"/>
    <w:rsid w:val="003879B4"/>
    <w:rsid w:val="00390155"/>
    <w:rsid w:val="003902DB"/>
    <w:rsid w:val="0039049A"/>
    <w:rsid w:val="00391418"/>
    <w:rsid w:val="00392B24"/>
    <w:rsid w:val="00392F77"/>
    <w:rsid w:val="00393547"/>
    <w:rsid w:val="00394778"/>
    <w:rsid w:val="00394A62"/>
    <w:rsid w:val="00395879"/>
    <w:rsid w:val="00395D8F"/>
    <w:rsid w:val="003A00D9"/>
    <w:rsid w:val="003A0E5F"/>
    <w:rsid w:val="003A2628"/>
    <w:rsid w:val="003A2CB9"/>
    <w:rsid w:val="003A3A1E"/>
    <w:rsid w:val="003A4DDB"/>
    <w:rsid w:val="003A541E"/>
    <w:rsid w:val="003A7606"/>
    <w:rsid w:val="003B2208"/>
    <w:rsid w:val="003B4061"/>
    <w:rsid w:val="003B46F2"/>
    <w:rsid w:val="003B4F0F"/>
    <w:rsid w:val="003B62F6"/>
    <w:rsid w:val="003B702D"/>
    <w:rsid w:val="003B78F1"/>
    <w:rsid w:val="003C0A78"/>
    <w:rsid w:val="003C348F"/>
    <w:rsid w:val="003C3B5F"/>
    <w:rsid w:val="003C3B6B"/>
    <w:rsid w:val="003C414A"/>
    <w:rsid w:val="003C41D8"/>
    <w:rsid w:val="003C4AEA"/>
    <w:rsid w:val="003C7144"/>
    <w:rsid w:val="003C7D85"/>
    <w:rsid w:val="003C7EF2"/>
    <w:rsid w:val="003D1F74"/>
    <w:rsid w:val="003D3399"/>
    <w:rsid w:val="003D342A"/>
    <w:rsid w:val="003D4157"/>
    <w:rsid w:val="003D4383"/>
    <w:rsid w:val="003D5896"/>
    <w:rsid w:val="003E193E"/>
    <w:rsid w:val="003E3B5C"/>
    <w:rsid w:val="003E4472"/>
    <w:rsid w:val="003E4837"/>
    <w:rsid w:val="003E48FC"/>
    <w:rsid w:val="003E6598"/>
    <w:rsid w:val="003E6C45"/>
    <w:rsid w:val="003E77F5"/>
    <w:rsid w:val="003E7B35"/>
    <w:rsid w:val="003F05F3"/>
    <w:rsid w:val="003F0710"/>
    <w:rsid w:val="003F2DD3"/>
    <w:rsid w:val="003F3E9C"/>
    <w:rsid w:val="003F40A8"/>
    <w:rsid w:val="003F44B5"/>
    <w:rsid w:val="003F44E3"/>
    <w:rsid w:val="003F4D5D"/>
    <w:rsid w:val="003F5032"/>
    <w:rsid w:val="003F618F"/>
    <w:rsid w:val="003F68BB"/>
    <w:rsid w:val="003F7B77"/>
    <w:rsid w:val="0040226F"/>
    <w:rsid w:val="00402737"/>
    <w:rsid w:val="00403169"/>
    <w:rsid w:val="00403351"/>
    <w:rsid w:val="00403653"/>
    <w:rsid w:val="00403FEB"/>
    <w:rsid w:val="004045EC"/>
    <w:rsid w:val="00404C42"/>
    <w:rsid w:val="00404FB1"/>
    <w:rsid w:val="004055F4"/>
    <w:rsid w:val="00405C8B"/>
    <w:rsid w:val="0041144F"/>
    <w:rsid w:val="00411A23"/>
    <w:rsid w:val="00411D18"/>
    <w:rsid w:val="0041215A"/>
    <w:rsid w:val="0041221D"/>
    <w:rsid w:val="004126B2"/>
    <w:rsid w:val="0041351F"/>
    <w:rsid w:val="0041355A"/>
    <w:rsid w:val="00413F15"/>
    <w:rsid w:val="0041573F"/>
    <w:rsid w:val="00415877"/>
    <w:rsid w:val="004163D8"/>
    <w:rsid w:val="0041694F"/>
    <w:rsid w:val="00417547"/>
    <w:rsid w:val="00421E85"/>
    <w:rsid w:val="0042346D"/>
    <w:rsid w:val="00423BA7"/>
    <w:rsid w:val="0042491A"/>
    <w:rsid w:val="00425CD0"/>
    <w:rsid w:val="004263B6"/>
    <w:rsid w:val="004269C9"/>
    <w:rsid w:val="00426BD9"/>
    <w:rsid w:val="00427AB2"/>
    <w:rsid w:val="004302EB"/>
    <w:rsid w:val="004304D6"/>
    <w:rsid w:val="00431722"/>
    <w:rsid w:val="0043539F"/>
    <w:rsid w:val="0043625F"/>
    <w:rsid w:val="004372AD"/>
    <w:rsid w:val="00437F3B"/>
    <w:rsid w:val="00440105"/>
    <w:rsid w:val="00441C84"/>
    <w:rsid w:val="004426F6"/>
    <w:rsid w:val="00443009"/>
    <w:rsid w:val="0044381E"/>
    <w:rsid w:val="00443A60"/>
    <w:rsid w:val="004448E4"/>
    <w:rsid w:val="00445693"/>
    <w:rsid w:val="0044601B"/>
    <w:rsid w:val="00446BE4"/>
    <w:rsid w:val="00447E25"/>
    <w:rsid w:val="00450367"/>
    <w:rsid w:val="00450E96"/>
    <w:rsid w:val="0045312D"/>
    <w:rsid w:val="0045325D"/>
    <w:rsid w:val="00454016"/>
    <w:rsid w:val="00454B5F"/>
    <w:rsid w:val="00454C4F"/>
    <w:rsid w:val="00454D83"/>
    <w:rsid w:val="00455667"/>
    <w:rsid w:val="004576E0"/>
    <w:rsid w:val="00457BFA"/>
    <w:rsid w:val="00462263"/>
    <w:rsid w:val="00462B0D"/>
    <w:rsid w:val="00462C96"/>
    <w:rsid w:val="00463B9B"/>
    <w:rsid w:val="00463E0C"/>
    <w:rsid w:val="004645A5"/>
    <w:rsid w:val="00464D7E"/>
    <w:rsid w:val="00464F77"/>
    <w:rsid w:val="00465753"/>
    <w:rsid w:val="00465A2F"/>
    <w:rsid w:val="00466208"/>
    <w:rsid w:val="00467CAC"/>
    <w:rsid w:val="00470C80"/>
    <w:rsid w:val="00470EF2"/>
    <w:rsid w:val="00471B6B"/>
    <w:rsid w:val="00472F51"/>
    <w:rsid w:val="004734D7"/>
    <w:rsid w:val="00474438"/>
    <w:rsid w:val="00474DBE"/>
    <w:rsid w:val="00474E5D"/>
    <w:rsid w:val="00476D23"/>
    <w:rsid w:val="004770A2"/>
    <w:rsid w:val="004831C1"/>
    <w:rsid w:val="004851B6"/>
    <w:rsid w:val="004925F2"/>
    <w:rsid w:val="004949FE"/>
    <w:rsid w:val="00494F1C"/>
    <w:rsid w:val="00495565"/>
    <w:rsid w:val="00496200"/>
    <w:rsid w:val="00496320"/>
    <w:rsid w:val="004971A6"/>
    <w:rsid w:val="00497498"/>
    <w:rsid w:val="004A03A8"/>
    <w:rsid w:val="004A0680"/>
    <w:rsid w:val="004A0951"/>
    <w:rsid w:val="004A3418"/>
    <w:rsid w:val="004A3812"/>
    <w:rsid w:val="004A4B57"/>
    <w:rsid w:val="004A676C"/>
    <w:rsid w:val="004A7DA9"/>
    <w:rsid w:val="004B0671"/>
    <w:rsid w:val="004B0BD0"/>
    <w:rsid w:val="004B19DE"/>
    <w:rsid w:val="004B2084"/>
    <w:rsid w:val="004B2607"/>
    <w:rsid w:val="004B372D"/>
    <w:rsid w:val="004B4248"/>
    <w:rsid w:val="004B65AB"/>
    <w:rsid w:val="004B67AB"/>
    <w:rsid w:val="004B67FB"/>
    <w:rsid w:val="004B7466"/>
    <w:rsid w:val="004C12B1"/>
    <w:rsid w:val="004C22ED"/>
    <w:rsid w:val="004C4531"/>
    <w:rsid w:val="004C4838"/>
    <w:rsid w:val="004C50E9"/>
    <w:rsid w:val="004C6DE8"/>
    <w:rsid w:val="004C7110"/>
    <w:rsid w:val="004C7822"/>
    <w:rsid w:val="004C7DEC"/>
    <w:rsid w:val="004D0898"/>
    <w:rsid w:val="004D0B22"/>
    <w:rsid w:val="004D1908"/>
    <w:rsid w:val="004D2035"/>
    <w:rsid w:val="004D29D1"/>
    <w:rsid w:val="004D2C61"/>
    <w:rsid w:val="004D3413"/>
    <w:rsid w:val="004D3BDA"/>
    <w:rsid w:val="004D6559"/>
    <w:rsid w:val="004D7336"/>
    <w:rsid w:val="004E0BDD"/>
    <w:rsid w:val="004E33C2"/>
    <w:rsid w:val="004E3BD3"/>
    <w:rsid w:val="004E3F92"/>
    <w:rsid w:val="004E6AB9"/>
    <w:rsid w:val="004E7C14"/>
    <w:rsid w:val="004F077D"/>
    <w:rsid w:val="004F0FA7"/>
    <w:rsid w:val="004F1227"/>
    <w:rsid w:val="004F12BE"/>
    <w:rsid w:val="004F47E1"/>
    <w:rsid w:val="004F57FC"/>
    <w:rsid w:val="004F7C21"/>
    <w:rsid w:val="005007D5"/>
    <w:rsid w:val="00500C6A"/>
    <w:rsid w:val="00500F13"/>
    <w:rsid w:val="00501143"/>
    <w:rsid w:val="00501606"/>
    <w:rsid w:val="00501E46"/>
    <w:rsid w:val="00501F75"/>
    <w:rsid w:val="00502AB1"/>
    <w:rsid w:val="005031F2"/>
    <w:rsid w:val="00504B0F"/>
    <w:rsid w:val="00505C13"/>
    <w:rsid w:val="005060F7"/>
    <w:rsid w:val="00506DB3"/>
    <w:rsid w:val="00507461"/>
    <w:rsid w:val="00507E6D"/>
    <w:rsid w:val="00511059"/>
    <w:rsid w:val="005131D2"/>
    <w:rsid w:val="00513690"/>
    <w:rsid w:val="00514DCF"/>
    <w:rsid w:val="00516BC0"/>
    <w:rsid w:val="00516EEA"/>
    <w:rsid w:val="00517A89"/>
    <w:rsid w:val="0052069B"/>
    <w:rsid w:val="00520C84"/>
    <w:rsid w:val="0052172F"/>
    <w:rsid w:val="00521EB9"/>
    <w:rsid w:val="00523EFA"/>
    <w:rsid w:val="005242C1"/>
    <w:rsid w:val="005244D5"/>
    <w:rsid w:val="00525149"/>
    <w:rsid w:val="00525D2F"/>
    <w:rsid w:val="005263D6"/>
    <w:rsid w:val="00526ECA"/>
    <w:rsid w:val="005277E2"/>
    <w:rsid w:val="005312A2"/>
    <w:rsid w:val="0053263C"/>
    <w:rsid w:val="00532FFF"/>
    <w:rsid w:val="00533294"/>
    <w:rsid w:val="00534CB0"/>
    <w:rsid w:val="00535246"/>
    <w:rsid w:val="0053585D"/>
    <w:rsid w:val="00535A62"/>
    <w:rsid w:val="00537090"/>
    <w:rsid w:val="005371F6"/>
    <w:rsid w:val="0053771E"/>
    <w:rsid w:val="00537ECF"/>
    <w:rsid w:val="00542ADC"/>
    <w:rsid w:val="00543296"/>
    <w:rsid w:val="00544CC2"/>
    <w:rsid w:val="005463CC"/>
    <w:rsid w:val="0054680A"/>
    <w:rsid w:val="00547052"/>
    <w:rsid w:val="005475EB"/>
    <w:rsid w:val="00547622"/>
    <w:rsid w:val="005501C0"/>
    <w:rsid w:val="00550942"/>
    <w:rsid w:val="0055237E"/>
    <w:rsid w:val="005527C1"/>
    <w:rsid w:val="00552E21"/>
    <w:rsid w:val="00553782"/>
    <w:rsid w:val="0055585E"/>
    <w:rsid w:val="0055604B"/>
    <w:rsid w:val="00556117"/>
    <w:rsid w:val="00556274"/>
    <w:rsid w:val="0056017D"/>
    <w:rsid w:val="00560E70"/>
    <w:rsid w:val="005615A2"/>
    <w:rsid w:val="00561C74"/>
    <w:rsid w:val="0056308B"/>
    <w:rsid w:val="00563BC7"/>
    <w:rsid w:val="00563DB2"/>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5160"/>
    <w:rsid w:val="00575637"/>
    <w:rsid w:val="00576760"/>
    <w:rsid w:val="005770B1"/>
    <w:rsid w:val="0057742F"/>
    <w:rsid w:val="00577A46"/>
    <w:rsid w:val="00581320"/>
    <w:rsid w:val="005828E9"/>
    <w:rsid w:val="00583C28"/>
    <w:rsid w:val="00583D31"/>
    <w:rsid w:val="00584D5A"/>
    <w:rsid w:val="00585A85"/>
    <w:rsid w:val="00586443"/>
    <w:rsid w:val="00586DFD"/>
    <w:rsid w:val="00586E3D"/>
    <w:rsid w:val="00587736"/>
    <w:rsid w:val="005907E0"/>
    <w:rsid w:val="0059132F"/>
    <w:rsid w:val="005919C4"/>
    <w:rsid w:val="00592C50"/>
    <w:rsid w:val="0059319E"/>
    <w:rsid w:val="0059359F"/>
    <w:rsid w:val="005960AE"/>
    <w:rsid w:val="0059696C"/>
    <w:rsid w:val="005A0798"/>
    <w:rsid w:val="005A0C46"/>
    <w:rsid w:val="005A145A"/>
    <w:rsid w:val="005A1C28"/>
    <w:rsid w:val="005A30DA"/>
    <w:rsid w:val="005A338D"/>
    <w:rsid w:val="005A3826"/>
    <w:rsid w:val="005A38C8"/>
    <w:rsid w:val="005A3F8B"/>
    <w:rsid w:val="005A43EB"/>
    <w:rsid w:val="005A45CE"/>
    <w:rsid w:val="005A6294"/>
    <w:rsid w:val="005B22A1"/>
    <w:rsid w:val="005B39AB"/>
    <w:rsid w:val="005B3A99"/>
    <w:rsid w:val="005B3FF8"/>
    <w:rsid w:val="005B4E0A"/>
    <w:rsid w:val="005B4F37"/>
    <w:rsid w:val="005B5B9A"/>
    <w:rsid w:val="005B644C"/>
    <w:rsid w:val="005B7632"/>
    <w:rsid w:val="005B7CA7"/>
    <w:rsid w:val="005C1382"/>
    <w:rsid w:val="005C1544"/>
    <w:rsid w:val="005C2049"/>
    <w:rsid w:val="005C359B"/>
    <w:rsid w:val="005C422F"/>
    <w:rsid w:val="005C531D"/>
    <w:rsid w:val="005C53AC"/>
    <w:rsid w:val="005C7E12"/>
    <w:rsid w:val="005D065B"/>
    <w:rsid w:val="005D069C"/>
    <w:rsid w:val="005D0BF7"/>
    <w:rsid w:val="005D0E8B"/>
    <w:rsid w:val="005D2164"/>
    <w:rsid w:val="005D2853"/>
    <w:rsid w:val="005D2A0B"/>
    <w:rsid w:val="005D4365"/>
    <w:rsid w:val="005D5094"/>
    <w:rsid w:val="005D6551"/>
    <w:rsid w:val="005D7CCD"/>
    <w:rsid w:val="005E14FF"/>
    <w:rsid w:val="005E155B"/>
    <w:rsid w:val="005E3843"/>
    <w:rsid w:val="005E3CAA"/>
    <w:rsid w:val="005E4A63"/>
    <w:rsid w:val="005E541B"/>
    <w:rsid w:val="005E54C4"/>
    <w:rsid w:val="005E6671"/>
    <w:rsid w:val="005F22FB"/>
    <w:rsid w:val="005F2906"/>
    <w:rsid w:val="005F3F88"/>
    <w:rsid w:val="005F546F"/>
    <w:rsid w:val="005F5BAA"/>
    <w:rsid w:val="005F6413"/>
    <w:rsid w:val="005F6566"/>
    <w:rsid w:val="005F7954"/>
    <w:rsid w:val="006002EC"/>
    <w:rsid w:val="006009E6"/>
    <w:rsid w:val="00601FB1"/>
    <w:rsid w:val="006021DE"/>
    <w:rsid w:val="00602298"/>
    <w:rsid w:val="0060295A"/>
    <w:rsid w:val="0060479F"/>
    <w:rsid w:val="00605059"/>
    <w:rsid w:val="00606469"/>
    <w:rsid w:val="00606F3F"/>
    <w:rsid w:val="006104E7"/>
    <w:rsid w:val="00610B5A"/>
    <w:rsid w:val="00611E46"/>
    <w:rsid w:val="006120BB"/>
    <w:rsid w:val="0061224C"/>
    <w:rsid w:val="00612540"/>
    <w:rsid w:val="0061340C"/>
    <w:rsid w:val="00614B3D"/>
    <w:rsid w:val="00614D61"/>
    <w:rsid w:val="00616420"/>
    <w:rsid w:val="00617F63"/>
    <w:rsid w:val="006208C2"/>
    <w:rsid w:val="0062136E"/>
    <w:rsid w:val="0062161B"/>
    <w:rsid w:val="00622C0F"/>
    <w:rsid w:val="00623266"/>
    <w:rsid w:val="00623758"/>
    <w:rsid w:val="00626603"/>
    <w:rsid w:val="006268F5"/>
    <w:rsid w:val="00627648"/>
    <w:rsid w:val="00630616"/>
    <w:rsid w:val="00630C67"/>
    <w:rsid w:val="0063169B"/>
    <w:rsid w:val="00632A91"/>
    <w:rsid w:val="00632B7C"/>
    <w:rsid w:val="00633328"/>
    <w:rsid w:val="006334CD"/>
    <w:rsid w:val="006352B9"/>
    <w:rsid w:val="00637C0B"/>
    <w:rsid w:val="00641645"/>
    <w:rsid w:val="00641648"/>
    <w:rsid w:val="00643EA5"/>
    <w:rsid w:val="00644113"/>
    <w:rsid w:val="00644159"/>
    <w:rsid w:val="00644E70"/>
    <w:rsid w:val="006454F5"/>
    <w:rsid w:val="006509D9"/>
    <w:rsid w:val="006523A5"/>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0D34"/>
    <w:rsid w:val="00671222"/>
    <w:rsid w:val="00671406"/>
    <w:rsid w:val="00672095"/>
    <w:rsid w:val="00672D83"/>
    <w:rsid w:val="0067342E"/>
    <w:rsid w:val="00673BC0"/>
    <w:rsid w:val="00673CFB"/>
    <w:rsid w:val="00676078"/>
    <w:rsid w:val="006761D3"/>
    <w:rsid w:val="00676DA5"/>
    <w:rsid w:val="006807D0"/>
    <w:rsid w:val="00680C54"/>
    <w:rsid w:val="00681CAB"/>
    <w:rsid w:val="0068514E"/>
    <w:rsid w:val="006859AF"/>
    <w:rsid w:val="00685FD6"/>
    <w:rsid w:val="006866FB"/>
    <w:rsid w:val="00686B78"/>
    <w:rsid w:val="006873B4"/>
    <w:rsid w:val="00687D97"/>
    <w:rsid w:val="00690CAA"/>
    <w:rsid w:val="00690E85"/>
    <w:rsid w:val="00691957"/>
    <w:rsid w:val="00692F67"/>
    <w:rsid w:val="00693C88"/>
    <w:rsid w:val="00695758"/>
    <w:rsid w:val="00695F59"/>
    <w:rsid w:val="006A0AE2"/>
    <w:rsid w:val="006A1D2C"/>
    <w:rsid w:val="006A1DE5"/>
    <w:rsid w:val="006A2037"/>
    <w:rsid w:val="006A208B"/>
    <w:rsid w:val="006A2A37"/>
    <w:rsid w:val="006A32D9"/>
    <w:rsid w:val="006A38B2"/>
    <w:rsid w:val="006A48A0"/>
    <w:rsid w:val="006A50E7"/>
    <w:rsid w:val="006A5190"/>
    <w:rsid w:val="006A5DB0"/>
    <w:rsid w:val="006A76DB"/>
    <w:rsid w:val="006B04D5"/>
    <w:rsid w:val="006B1C7C"/>
    <w:rsid w:val="006B1E4B"/>
    <w:rsid w:val="006B2C8A"/>
    <w:rsid w:val="006B419A"/>
    <w:rsid w:val="006B49B4"/>
    <w:rsid w:val="006B4E0F"/>
    <w:rsid w:val="006B5AB1"/>
    <w:rsid w:val="006B73AF"/>
    <w:rsid w:val="006C0754"/>
    <w:rsid w:val="006C203C"/>
    <w:rsid w:val="006C2D3F"/>
    <w:rsid w:val="006C3155"/>
    <w:rsid w:val="006C4F56"/>
    <w:rsid w:val="006C5664"/>
    <w:rsid w:val="006C5904"/>
    <w:rsid w:val="006C5BA2"/>
    <w:rsid w:val="006C604C"/>
    <w:rsid w:val="006C63FE"/>
    <w:rsid w:val="006C7CA1"/>
    <w:rsid w:val="006D06FC"/>
    <w:rsid w:val="006D2057"/>
    <w:rsid w:val="006D4340"/>
    <w:rsid w:val="006D4624"/>
    <w:rsid w:val="006D4A48"/>
    <w:rsid w:val="006D4CBE"/>
    <w:rsid w:val="006D5133"/>
    <w:rsid w:val="006D53A5"/>
    <w:rsid w:val="006D53BC"/>
    <w:rsid w:val="006D727A"/>
    <w:rsid w:val="006D77CB"/>
    <w:rsid w:val="006D7B86"/>
    <w:rsid w:val="006E00AC"/>
    <w:rsid w:val="006E039E"/>
    <w:rsid w:val="006E0A61"/>
    <w:rsid w:val="006E1432"/>
    <w:rsid w:val="006E22DB"/>
    <w:rsid w:val="006E289B"/>
    <w:rsid w:val="006E2F54"/>
    <w:rsid w:val="006E3911"/>
    <w:rsid w:val="006E53CB"/>
    <w:rsid w:val="006E583A"/>
    <w:rsid w:val="006E5A56"/>
    <w:rsid w:val="006E5D49"/>
    <w:rsid w:val="006E66D6"/>
    <w:rsid w:val="006F05B9"/>
    <w:rsid w:val="006F1545"/>
    <w:rsid w:val="006F16C2"/>
    <w:rsid w:val="006F27A6"/>
    <w:rsid w:val="006F305F"/>
    <w:rsid w:val="006F40A5"/>
    <w:rsid w:val="006F636E"/>
    <w:rsid w:val="006F706C"/>
    <w:rsid w:val="006F74C6"/>
    <w:rsid w:val="006F77BE"/>
    <w:rsid w:val="006F7D09"/>
    <w:rsid w:val="006F7DF0"/>
    <w:rsid w:val="00700721"/>
    <w:rsid w:val="00701734"/>
    <w:rsid w:val="00701749"/>
    <w:rsid w:val="007027C1"/>
    <w:rsid w:val="0070370C"/>
    <w:rsid w:val="00704190"/>
    <w:rsid w:val="007042CD"/>
    <w:rsid w:val="00704B26"/>
    <w:rsid w:val="00705CD2"/>
    <w:rsid w:val="007074CA"/>
    <w:rsid w:val="00707934"/>
    <w:rsid w:val="007109B2"/>
    <w:rsid w:val="007118C0"/>
    <w:rsid w:val="007129C0"/>
    <w:rsid w:val="00715902"/>
    <w:rsid w:val="0071622B"/>
    <w:rsid w:val="00716B66"/>
    <w:rsid w:val="00717A66"/>
    <w:rsid w:val="0072001D"/>
    <w:rsid w:val="00720BF2"/>
    <w:rsid w:val="007215E9"/>
    <w:rsid w:val="007217B7"/>
    <w:rsid w:val="0072284E"/>
    <w:rsid w:val="007233F4"/>
    <w:rsid w:val="00723B25"/>
    <w:rsid w:val="00724E1F"/>
    <w:rsid w:val="00724EA0"/>
    <w:rsid w:val="00725670"/>
    <w:rsid w:val="007257EA"/>
    <w:rsid w:val="00727081"/>
    <w:rsid w:val="007279B7"/>
    <w:rsid w:val="0073006C"/>
    <w:rsid w:val="007318C8"/>
    <w:rsid w:val="00731FA4"/>
    <w:rsid w:val="00732831"/>
    <w:rsid w:val="0073419B"/>
    <w:rsid w:val="00734DF4"/>
    <w:rsid w:val="00735374"/>
    <w:rsid w:val="00735CB9"/>
    <w:rsid w:val="00735DA6"/>
    <w:rsid w:val="007378F9"/>
    <w:rsid w:val="00740C7A"/>
    <w:rsid w:val="00741CEA"/>
    <w:rsid w:val="00742E68"/>
    <w:rsid w:val="00743868"/>
    <w:rsid w:val="00744F4D"/>
    <w:rsid w:val="007453EF"/>
    <w:rsid w:val="00745F88"/>
    <w:rsid w:val="00745FF3"/>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2F9"/>
    <w:rsid w:val="00770AC0"/>
    <w:rsid w:val="007713A5"/>
    <w:rsid w:val="007715A8"/>
    <w:rsid w:val="00772840"/>
    <w:rsid w:val="00773C78"/>
    <w:rsid w:val="00773E64"/>
    <w:rsid w:val="00775E21"/>
    <w:rsid w:val="00776B3D"/>
    <w:rsid w:val="007771AF"/>
    <w:rsid w:val="00777C3A"/>
    <w:rsid w:val="00777CAA"/>
    <w:rsid w:val="00780307"/>
    <w:rsid w:val="007806A1"/>
    <w:rsid w:val="007806B1"/>
    <w:rsid w:val="00781021"/>
    <w:rsid w:val="00781639"/>
    <w:rsid w:val="00782006"/>
    <w:rsid w:val="00783D19"/>
    <w:rsid w:val="0078538A"/>
    <w:rsid w:val="00786890"/>
    <w:rsid w:val="00787DD3"/>
    <w:rsid w:val="00790D03"/>
    <w:rsid w:val="007917EA"/>
    <w:rsid w:val="007926CC"/>
    <w:rsid w:val="007941FD"/>
    <w:rsid w:val="00795471"/>
    <w:rsid w:val="007A0BE4"/>
    <w:rsid w:val="007A0E40"/>
    <w:rsid w:val="007A152D"/>
    <w:rsid w:val="007A267A"/>
    <w:rsid w:val="007A2742"/>
    <w:rsid w:val="007A2C52"/>
    <w:rsid w:val="007A5E03"/>
    <w:rsid w:val="007A6569"/>
    <w:rsid w:val="007A6C0E"/>
    <w:rsid w:val="007B2739"/>
    <w:rsid w:val="007B29BE"/>
    <w:rsid w:val="007B2CE3"/>
    <w:rsid w:val="007B436F"/>
    <w:rsid w:val="007B49BB"/>
    <w:rsid w:val="007B5935"/>
    <w:rsid w:val="007B63E9"/>
    <w:rsid w:val="007B71F2"/>
    <w:rsid w:val="007B76C5"/>
    <w:rsid w:val="007B77CA"/>
    <w:rsid w:val="007B7B6F"/>
    <w:rsid w:val="007C1421"/>
    <w:rsid w:val="007C1569"/>
    <w:rsid w:val="007C344D"/>
    <w:rsid w:val="007C3B57"/>
    <w:rsid w:val="007C4271"/>
    <w:rsid w:val="007C45F4"/>
    <w:rsid w:val="007C5555"/>
    <w:rsid w:val="007C5E40"/>
    <w:rsid w:val="007C6A2C"/>
    <w:rsid w:val="007D02CF"/>
    <w:rsid w:val="007D050A"/>
    <w:rsid w:val="007D0CA6"/>
    <w:rsid w:val="007D1219"/>
    <w:rsid w:val="007D2A15"/>
    <w:rsid w:val="007D2BD6"/>
    <w:rsid w:val="007D2E29"/>
    <w:rsid w:val="007D2FA1"/>
    <w:rsid w:val="007D3D9E"/>
    <w:rsid w:val="007D5245"/>
    <w:rsid w:val="007D5867"/>
    <w:rsid w:val="007D710F"/>
    <w:rsid w:val="007E09E5"/>
    <w:rsid w:val="007E2804"/>
    <w:rsid w:val="007E3363"/>
    <w:rsid w:val="007E48D6"/>
    <w:rsid w:val="007E4F1B"/>
    <w:rsid w:val="007E6247"/>
    <w:rsid w:val="007E6891"/>
    <w:rsid w:val="007E6BDE"/>
    <w:rsid w:val="007E6C12"/>
    <w:rsid w:val="007E7A98"/>
    <w:rsid w:val="007F2D3A"/>
    <w:rsid w:val="007F393C"/>
    <w:rsid w:val="007F3FC9"/>
    <w:rsid w:val="007F440E"/>
    <w:rsid w:val="007F4FB6"/>
    <w:rsid w:val="007F4FE6"/>
    <w:rsid w:val="007F5764"/>
    <w:rsid w:val="007F5D6B"/>
    <w:rsid w:val="007F69AD"/>
    <w:rsid w:val="007F7F96"/>
    <w:rsid w:val="00800FBA"/>
    <w:rsid w:val="00801A06"/>
    <w:rsid w:val="00802DC1"/>
    <w:rsid w:val="00802FE0"/>
    <w:rsid w:val="00803BFF"/>
    <w:rsid w:val="00805436"/>
    <w:rsid w:val="0080549D"/>
    <w:rsid w:val="00806B8C"/>
    <w:rsid w:val="0080754E"/>
    <w:rsid w:val="00807596"/>
    <w:rsid w:val="008103BD"/>
    <w:rsid w:val="008109EC"/>
    <w:rsid w:val="00810AB4"/>
    <w:rsid w:val="00810CF8"/>
    <w:rsid w:val="00811441"/>
    <w:rsid w:val="00811C19"/>
    <w:rsid w:val="00812850"/>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6DB3"/>
    <w:rsid w:val="00831361"/>
    <w:rsid w:val="0083199A"/>
    <w:rsid w:val="008335E8"/>
    <w:rsid w:val="00834340"/>
    <w:rsid w:val="00835DAC"/>
    <w:rsid w:val="00835F4B"/>
    <w:rsid w:val="008423BC"/>
    <w:rsid w:val="00842D2E"/>
    <w:rsid w:val="0084370F"/>
    <w:rsid w:val="00844DF5"/>
    <w:rsid w:val="00844EB8"/>
    <w:rsid w:val="0084515C"/>
    <w:rsid w:val="00845CB8"/>
    <w:rsid w:val="0084628C"/>
    <w:rsid w:val="00850C77"/>
    <w:rsid w:val="00851FFE"/>
    <w:rsid w:val="00852962"/>
    <w:rsid w:val="00853832"/>
    <w:rsid w:val="0085406B"/>
    <w:rsid w:val="00854583"/>
    <w:rsid w:val="0085487E"/>
    <w:rsid w:val="008548C9"/>
    <w:rsid w:val="008558FF"/>
    <w:rsid w:val="00855DE2"/>
    <w:rsid w:val="00856E74"/>
    <w:rsid w:val="008574F9"/>
    <w:rsid w:val="008614D3"/>
    <w:rsid w:val="00861A36"/>
    <w:rsid w:val="00861A54"/>
    <w:rsid w:val="00861FB6"/>
    <w:rsid w:val="00862226"/>
    <w:rsid w:val="008652A9"/>
    <w:rsid w:val="0086613A"/>
    <w:rsid w:val="00871086"/>
    <w:rsid w:val="00872214"/>
    <w:rsid w:val="008729EC"/>
    <w:rsid w:val="00873179"/>
    <w:rsid w:val="0087324C"/>
    <w:rsid w:val="00874539"/>
    <w:rsid w:val="00875D26"/>
    <w:rsid w:val="0087622E"/>
    <w:rsid w:val="00876AFA"/>
    <w:rsid w:val="008809E8"/>
    <w:rsid w:val="00881876"/>
    <w:rsid w:val="00882570"/>
    <w:rsid w:val="00882AD4"/>
    <w:rsid w:val="0088332E"/>
    <w:rsid w:val="00883CF4"/>
    <w:rsid w:val="00884C1A"/>
    <w:rsid w:val="008859B4"/>
    <w:rsid w:val="00886062"/>
    <w:rsid w:val="0088782D"/>
    <w:rsid w:val="00887FB7"/>
    <w:rsid w:val="00890977"/>
    <w:rsid w:val="00893B86"/>
    <w:rsid w:val="00893D17"/>
    <w:rsid w:val="00893F4D"/>
    <w:rsid w:val="008943E1"/>
    <w:rsid w:val="00894506"/>
    <w:rsid w:val="00894BD5"/>
    <w:rsid w:val="00895760"/>
    <w:rsid w:val="00897A05"/>
    <w:rsid w:val="008A018C"/>
    <w:rsid w:val="008A0D1F"/>
    <w:rsid w:val="008A1155"/>
    <w:rsid w:val="008A246C"/>
    <w:rsid w:val="008A2503"/>
    <w:rsid w:val="008A261B"/>
    <w:rsid w:val="008A264D"/>
    <w:rsid w:val="008A2A7F"/>
    <w:rsid w:val="008A2FB5"/>
    <w:rsid w:val="008A3801"/>
    <w:rsid w:val="008A4613"/>
    <w:rsid w:val="008A47FF"/>
    <w:rsid w:val="008A4F0F"/>
    <w:rsid w:val="008A514C"/>
    <w:rsid w:val="008A5C53"/>
    <w:rsid w:val="008A6A46"/>
    <w:rsid w:val="008A6BF3"/>
    <w:rsid w:val="008B028C"/>
    <w:rsid w:val="008B04E4"/>
    <w:rsid w:val="008B04ED"/>
    <w:rsid w:val="008B074C"/>
    <w:rsid w:val="008B3587"/>
    <w:rsid w:val="008B410E"/>
    <w:rsid w:val="008B4396"/>
    <w:rsid w:val="008B4529"/>
    <w:rsid w:val="008B499D"/>
    <w:rsid w:val="008B4DB7"/>
    <w:rsid w:val="008B51B7"/>
    <w:rsid w:val="008B794F"/>
    <w:rsid w:val="008B7FB6"/>
    <w:rsid w:val="008C1FD9"/>
    <w:rsid w:val="008C2831"/>
    <w:rsid w:val="008C3396"/>
    <w:rsid w:val="008C3427"/>
    <w:rsid w:val="008C4A6A"/>
    <w:rsid w:val="008C65DA"/>
    <w:rsid w:val="008C6B9A"/>
    <w:rsid w:val="008D01F1"/>
    <w:rsid w:val="008D198D"/>
    <w:rsid w:val="008D1D34"/>
    <w:rsid w:val="008D1F31"/>
    <w:rsid w:val="008D2BDB"/>
    <w:rsid w:val="008D3CC9"/>
    <w:rsid w:val="008D4BA9"/>
    <w:rsid w:val="008D55EC"/>
    <w:rsid w:val="008D6EB7"/>
    <w:rsid w:val="008D6F2E"/>
    <w:rsid w:val="008D77EA"/>
    <w:rsid w:val="008E0207"/>
    <w:rsid w:val="008E0346"/>
    <w:rsid w:val="008E04CE"/>
    <w:rsid w:val="008E081D"/>
    <w:rsid w:val="008E0DEA"/>
    <w:rsid w:val="008E203E"/>
    <w:rsid w:val="008E251F"/>
    <w:rsid w:val="008E2ACF"/>
    <w:rsid w:val="008E3EDB"/>
    <w:rsid w:val="008E7525"/>
    <w:rsid w:val="008F098B"/>
    <w:rsid w:val="008F0CAA"/>
    <w:rsid w:val="008F1DE5"/>
    <w:rsid w:val="008F20CC"/>
    <w:rsid w:val="008F225A"/>
    <w:rsid w:val="008F323C"/>
    <w:rsid w:val="008F33B0"/>
    <w:rsid w:val="008F3522"/>
    <w:rsid w:val="008F450E"/>
    <w:rsid w:val="008F4BCB"/>
    <w:rsid w:val="008F6152"/>
    <w:rsid w:val="008F6BCB"/>
    <w:rsid w:val="008F6E5F"/>
    <w:rsid w:val="008F71FA"/>
    <w:rsid w:val="00900660"/>
    <w:rsid w:val="00900ADE"/>
    <w:rsid w:val="00901884"/>
    <w:rsid w:val="009019A0"/>
    <w:rsid w:val="00901E3D"/>
    <w:rsid w:val="0090261D"/>
    <w:rsid w:val="0090327E"/>
    <w:rsid w:val="00903F77"/>
    <w:rsid w:val="0090452B"/>
    <w:rsid w:val="00910A5E"/>
    <w:rsid w:val="0091275D"/>
    <w:rsid w:val="00912ECD"/>
    <w:rsid w:val="009144EA"/>
    <w:rsid w:val="009208F3"/>
    <w:rsid w:val="00921568"/>
    <w:rsid w:val="0092174A"/>
    <w:rsid w:val="00921FF0"/>
    <w:rsid w:val="00922726"/>
    <w:rsid w:val="00922871"/>
    <w:rsid w:val="0092508C"/>
    <w:rsid w:val="00926C3D"/>
    <w:rsid w:val="00927EE9"/>
    <w:rsid w:val="00930A36"/>
    <w:rsid w:val="00930B3A"/>
    <w:rsid w:val="00930E0C"/>
    <w:rsid w:val="00934276"/>
    <w:rsid w:val="009342ED"/>
    <w:rsid w:val="00935E0D"/>
    <w:rsid w:val="00936FCB"/>
    <w:rsid w:val="00937589"/>
    <w:rsid w:val="00937E1A"/>
    <w:rsid w:val="0094002A"/>
    <w:rsid w:val="00940AFD"/>
    <w:rsid w:val="00940DAB"/>
    <w:rsid w:val="00940E63"/>
    <w:rsid w:val="00943377"/>
    <w:rsid w:val="00944109"/>
    <w:rsid w:val="00944840"/>
    <w:rsid w:val="009461FB"/>
    <w:rsid w:val="009466D8"/>
    <w:rsid w:val="0094795B"/>
    <w:rsid w:val="00950B6C"/>
    <w:rsid w:val="00951642"/>
    <w:rsid w:val="00952284"/>
    <w:rsid w:val="00952A00"/>
    <w:rsid w:val="00952D48"/>
    <w:rsid w:val="00953419"/>
    <w:rsid w:val="009534F0"/>
    <w:rsid w:val="00953674"/>
    <w:rsid w:val="00954558"/>
    <w:rsid w:val="00954CB6"/>
    <w:rsid w:val="00957636"/>
    <w:rsid w:val="009602D5"/>
    <w:rsid w:val="00960DCC"/>
    <w:rsid w:val="00960F6E"/>
    <w:rsid w:val="0096134C"/>
    <w:rsid w:val="0096328E"/>
    <w:rsid w:val="00964729"/>
    <w:rsid w:val="009659E9"/>
    <w:rsid w:val="009675E8"/>
    <w:rsid w:val="009702F5"/>
    <w:rsid w:val="00971838"/>
    <w:rsid w:val="009719E8"/>
    <w:rsid w:val="00972854"/>
    <w:rsid w:val="009737B4"/>
    <w:rsid w:val="0097568C"/>
    <w:rsid w:val="009775BA"/>
    <w:rsid w:val="00980B8E"/>
    <w:rsid w:val="0098124B"/>
    <w:rsid w:val="00983498"/>
    <w:rsid w:val="009836CA"/>
    <w:rsid w:val="009838DF"/>
    <w:rsid w:val="00984B07"/>
    <w:rsid w:val="00985194"/>
    <w:rsid w:val="00985964"/>
    <w:rsid w:val="009863AD"/>
    <w:rsid w:val="009908C6"/>
    <w:rsid w:val="00990B63"/>
    <w:rsid w:val="00990FD0"/>
    <w:rsid w:val="0099139A"/>
    <w:rsid w:val="009917F5"/>
    <w:rsid w:val="00993B78"/>
    <w:rsid w:val="00993DBE"/>
    <w:rsid w:val="009943BF"/>
    <w:rsid w:val="00996FC4"/>
    <w:rsid w:val="009975A2"/>
    <w:rsid w:val="009A0B81"/>
    <w:rsid w:val="009A0E3E"/>
    <w:rsid w:val="009A127D"/>
    <w:rsid w:val="009A1CBE"/>
    <w:rsid w:val="009A1FF2"/>
    <w:rsid w:val="009A2CC1"/>
    <w:rsid w:val="009A3127"/>
    <w:rsid w:val="009A4FBF"/>
    <w:rsid w:val="009A619E"/>
    <w:rsid w:val="009A769F"/>
    <w:rsid w:val="009A78F9"/>
    <w:rsid w:val="009A7A43"/>
    <w:rsid w:val="009B083A"/>
    <w:rsid w:val="009B1707"/>
    <w:rsid w:val="009B1FE4"/>
    <w:rsid w:val="009B2D3D"/>
    <w:rsid w:val="009B2E1B"/>
    <w:rsid w:val="009B5AB2"/>
    <w:rsid w:val="009B6842"/>
    <w:rsid w:val="009B7740"/>
    <w:rsid w:val="009B7974"/>
    <w:rsid w:val="009C0659"/>
    <w:rsid w:val="009C1394"/>
    <w:rsid w:val="009C17B6"/>
    <w:rsid w:val="009C3515"/>
    <w:rsid w:val="009C3EE1"/>
    <w:rsid w:val="009C4F99"/>
    <w:rsid w:val="009C6145"/>
    <w:rsid w:val="009D05D9"/>
    <w:rsid w:val="009D3265"/>
    <w:rsid w:val="009D4F8F"/>
    <w:rsid w:val="009D565D"/>
    <w:rsid w:val="009E0772"/>
    <w:rsid w:val="009E0A65"/>
    <w:rsid w:val="009E0AC1"/>
    <w:rsid w:val="009E0C5E"/>
    <w:rsid w:val="009E1141"/>
    <w:rsid w:val="009E1AA4"/>
    <w:rsid w:val="009E1F7F"/>
    <w:rsid w:val="009E1FF5"/>
    <w:rsid w:val="009E2EA3"/>
    <w:rsid w:val="009E5534"/>
    <w:rsid w:val="009E65A9"/>
    <w:rsid w:val="009E6E18"/>
    <w:rsid w:val="009E75C4"/>
    <w:rsid w:val="009F00B0"/>
    <w:rsid w:val="009F3708"/>
    <w:rsid w:val="009F4C68"/>
    <w:rsid w:val="009F5620"/>
    <w:rsid w:val="009F5706"/>
    <w:rsid w:val="009F63D3"/>
    <w:rsid w:val="009F6570"/>
    <w:rsid w:val="009F73F1"/>
    <w:rsid w:val="00A01F44"/>
    <w:rsid w:val="00A0215F"/>
    <w:rsid w:val="00A02249"/>
    <w:rsid w:val="00A022C6"/>
    <w:rsid w:val="00A027CA"/>
    <w:rsid w:val="00A03190"/>
    <w:rsid w:val="00A03927"/>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44319"/>
    <w:rsid w:val="00A444F2"/>
    <w:rsid w:val="00A458D1"/>
    <w:rsid w:val="00A4615D"/>
    <w:rsid w:val="00A47657"/>
    <w:rsid w:val="00A47F11"/>
    <w:rsid w:val="00A5141A"/>
    <w:rsid w:val="00A518C2"/>
    <w:rsid w:val="00A53282"/>
    <w:rsid w:val="00A53324"/>
    <w:rsid w:val="00A53C0E"/>
    <w:rsid w:val="00A55B88"/>
    <w:rsid w:val="00A56E97"/>
    <w:rsid w:val="00A5736F"/>
    <w:rsid w:val="00A57D94"/>
    <w:rsid w:val="00A608CE"/>
    <w:rsid w:val="00A61AD6"/>
    <w:rsid w:val="00A6234B"/>
    <w:rsid w:val="00A628EF"/>
    <w:rsid w:val="00A62FB4"/>
    <w:rsid w:val="00A63D7A"/>
    <w:rsid w:val="00A64F6A"/>
    <w:rsid w:val="00A6505C"/>
    <w:rsid w:val="00A66377"/>
    <w:rsid w:val="00A66D8C"/>
    <w:rsid w:val="00A713DE"/>
    <w:rsid w:val="00A71783"/>
    <w:rsid w:val="00A7249F"/>
    <w:rsid w:val="00A726DB"/>
    <w:rsid w:val="00A72CA6"/>
    <w:rsid w:val="00A739F7"/>
    <w:rsid w:val="00A73E1E"/>
    <w:rsid w:val="00A74913"/>
    <w:rsid w:val="00A74F53"/>
    <w:rsid w:val="00A74FA0"/>
    <w:rsid w:val="00A75359"/>
    <w:rsid w:val="00A756FD"/>
    <w:rsid w:val="00A758AE"/>
    <w:rsid w:val="00A75EF3"/>
    <w:rsid w:val="00A7676F"/>
    <w:rsid w:val="00A77204"/>
    <w:rsid w:val="00A8054E"/>
    <w:rsid w:val="00A80D05"/>
    <w:rsid w:val="00A815FB"/>
    <w:rsid w:val="00A827C7"/>
    <w:rsid w:val="00A82A27"/>
    <w:rsid w:val="00A8397E"/>
    <w:rsid w:val="00A841FF"/>
    <w:rsid w:val="00A858CA"/>
    <w:rsid w:val="00A86EAC"/>
    <w:rsid w:val="00A87852"/>
    <w:rsid w:val="00A904B8"/>
    <w:rsid w:val="00A90C3D"/>
    <w:rsid w:val="00A91F97"/>
    <w:rsid w:val="00A93406"/>
    <w:rsid w:val="00A93C53"/>
    <w:rsid w:val="00A9582F"/>
    <w:rsid w:val="00A95917"/>
    <w:rsid w:val="00A95F69"/>
    <w:rsid w:val="00A95F7F"/>
    <w:rsid w:val="00A96264"/>
    <w:rsid w:val="00A96728"/>
    <w:rsid w:val="00A971E4"/>
    <w:rsid w:val="00A97889"/>
    <w:rsid w:val="00A978A3"/>
    <w:rsid w:val="00AA0AEF"/>
    <w:rsid w:val="00AA354E"/>
    <w:rsid w:val="00AA495A"/>
    <w:rsid w:val="00AA4A64"/>
    <w:rsid w:val="00AA5A64"/>
    <w:rsid w:val="00AA66C6"/>
    <w:rsid w:val="00AA66D1"/>
    <w:rsid w:val="00AA6787"/>
    <w:rsid w:val="00AA6791"/>
    <w:rsid w:val="00AA7F6B"/>
    <w:rsid w:val="00AB42E2"/>
    <w:rsid w:val="00AB5786"/>
    <w:rsid w:val="00AB6E8A"/>
    <w:rsid w:val="00AB6F66"/>
    <w:rsid w:val="00AB7D52"/>
    <w:rsid w:val="00AC02AB"/>
    <w:rsid w:val="00AC1F74"/>
    <w:rsid w:val="00AC2FC3"/>
    <w:rsid w:val="00AC3106"/>
    <w:rsid w:val="00AC46E1"/>
    <w:rsid w:val="00AC51CD"/>
    <w:rsid w:val="00AC55EB"/>
    <w:rsid w:val="00AC5A24"/>
    <w:rsid w:val="00AC64ED"/>
    <w:rsid w:val="00AC66C4"/>
    <w:rsid w:val="00AC6D07"/>
    <w:rsid w:val="00AD00BC"/>
    <w:rsid w:val="00AD0CFD"/>
    <w:rsid w:val="00AD1749"/>
    <w:rsid w:val="00AD1D6B"/>
    <w:rsid w:val="00AD1F69"/>
    <w:rsid w:val="00AD2766"/>
    <w:rsid w:val="00AD415E"/>
    <w:rsid w:val="00AD46CA"/>
    <w:rsid w:val="00AD4F0F"/>
    <w:rsid w:val="00AD7727"/>
    <w:rsid w:val="00AE1660"/>
    <w:rsid w:val="00AE26FD"/>
    <w:rsid w:val="00AE276B"/>
    <w:rsid w:val="00AE3056"/>
    <w:rsid w:val="00AE33CF"/>
    <w:rsid w:val="00AE464B"/>
    <w:rsid w:val="00AE5663"/>
    <w:rsid w:val="00AE7668"/>
    <w:rsid w:val="00AF02B0"/>
    <w:rsid w:val="00AF23D6"/>
    <w:rsid w:val="00AF2C81"/>
    <w:rsid w:val="00AF3575"/>
    <w:rsid w:val="00AF5409"/>
    <w:rsid w:val="00AF5FCE"/>
    <w:rsid w:val="00AF6597"/>
    <w:rsid w:val="00AF6BC7"/>
    <w:rsid w:val="00AF7166"/>
    <w:rsid w:val="00AF7DFC"/>
    <w:rsid w:val="00AF7E8C"/>
    <w:rsid w:val="00B00B61"/>
    <w:rsid w:val="00B00FF4"/>
    <w:rsid w:val="00B02311"/>
    <w:rsid w:val="00B0264C"/>
    <w:rsid w:val="00B02C6E"/>
    <w:rsid w:val="00B036AD"/>
    <w:rsid w:val="00B04931"/>
    <w:rsid w:val="00B0561A"/>
    <w:rsid w:val="00B05A3A"/>
    <w:rsid w:val="00B06B8D"/>
    <w:rsid w:val="00B06CAE"/>
    <w:rsid w:val="00B07BE2"/>
    <w:rsid w:val="00B12203"/>
    <w:rsid w:val="00B124CA"/>
    <w:rsid w:val="00B132F8"/>
    <w:rsid w:val="00B13D24"/>
    <w:rsid w:val="00B13D6D"/>
    <w:rsid w:val="00B149DE"/>
    <w:rsid w:val="00B14C58"/>
    <w:rsid w:val="00B14E79"/>
    <w:rsid w:val="00B15D33"/>
    <w:rsid w:val="00B15F10"/>
    <w:rsid w:val="00B15F56"/>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228"/>
    <w:rsid w:val="00B40681"/>
    <w:rsid w:val="00B40D6A"/>
    <w:rsid w:val="00B41963"/>
    <w:rsid w:val="00B41BCB"/>
    <w:rsid w:val="00B421BD"/>
    <w:rsid w:val="00B42FFB"/>
    <w:rsid w:val="00B458C5"/>
    <w:rsid w:val="00B50497"/>
    <w:rsid w:val="00B505CC"/>
    <w:rsid w:val="00B50FB5"/>
    <w:rsid w:val="00B512D5"/>
    <w:rsid w:val="00B52476"/>
    <w:rsid w:val="00B53027"/>
    <w:rsid w:val="00B55508"/>
    <w:rsid w:val="00B566AF"/>
    <w:rsid w:val="00B567B5"/>
    <w:rsid w:val="00B568D4"/>
    <w:rsid w:val="00B57B28"/>
    <w:rsid w:val="00B60BF5"/>
    <w:rsid w:val="00B629C0"/>
    <w:rsid w:val="00B635D6"/>
    <w:rsid w:val="00B642E6"/>
    <w:rsid w:val="00B64A74"/>
    <w:rsid w:val="00B6575E"/>
    <w:rsid w:val="00B65A8A"/>
    <w:rsid w:val="00B66291"/>
    <w:rsid w:val="00B66C45"/>
    <w:rsid w:val="00B70B52"/>
    <w:rsid w:val="00B70E1E"/>
    <w:rsid w:val="00B715C0"/>
    <w:rsid w:val="00B71DEA"/>
    <w:rsid w:val="00B72937"/>
    <w:rsid w:val="00B72989"/>
    <w:rsid w:val="00B72A5C"/>
    <w:rsid w:val="00B74A31"/>
    <w:rsid w:val="00B76449"/>
    <w:rsid w:val="00B769C3"/>
    <w:rsid w:val="00B77222"/>
    <w:rsid w:val="00B818E5"/>
    <w:rsid w:val="00B81D40"/>
    <w:rsid w:val="00B82C10"/>
    <w:rsid w:val="00B82EAA"/>
    <w:rsid w:val="00B83AC8"/>
    <w:rsid w:val="00B84012"/>
    <w:rsid w:val="00B854EF"/>
    <w:rsid w:val="00B86B84"/>
    <w:rsid w:val="00B87463"/>
    <w:rsid w:val="00B8786C"/>
    <w:rsid w:val="00B909DA"/>
    <w:rsid w:val="00B924A8"/>
    <w:rsid w:val="00B930A0"/>
    <w:rsid w:val="00B9360A"/>
    <w:rsid w:val="00B9417C"/>
    <w:rsid w:val="00B94CE3"/>
    <w:rsid w:val="00B9518D"/>
    <w:rsid w:val="00B95630"/>
    <w:rsid w:val="00B9610C"/>
    <w:rsid w:val="00B96C9B"/>
    <w:rsid w:val="00BA00E2"/>
    <w:rsid w:val="00BA08CA"/>
    <w:rsid w:val="00BA0B84"/>
    <w:rsid w:val="00BA1B23"/>
    <w:rsid w:val="00BA246A"/>
    <w:rsid w:val="00BA2FA6"/>
    <w:rsid w:val="00BB0085"/>
    <w:rsid w:val="00BB0D83"/>
    <w:rsid w:val="00BB0F02"/>
    <w:rsid w:val="00BB3618"/>
    <w:rsid w:val="00BB373A"/>
    <w:rsid w:val="00BB38F6"/>
    <w:rsid w:val="00BB3B7B"/>
    <w:rsid w:val="00BC18C4"/>
    <w:rsid w:val="00BC39E8"/>
    <w:rsid w:val="00BC562E"/>
    <w:rsid w:val="00BC64D4"/>
    <w:rsid w:val="00BC6B06"/>
    <w:rsid w:val="00BC6C50"/>
    <w:rsid w:val="00BD353C"/>
    <w:rsid w:val="00BD44DA"/>
    <w:rsid w:val="00BD4999"/>
    <w:rsid w:val="00BD7ADE"/>
    <w:rsid w:val="00BE033A"/>
    <w:rsid w:val="00BE0B17"/>
    <w:rsid w:val="00BE0DB9"/>
    <w:rsid w:val="00BE1251"/>
    <w:rsid w:val="00BE1905"/>
    <w:rsid w:val="00BE2C49"/>
    <w:rsid w:val="00BE2F9B"/>
    <w:rsid w:val="00BE54E2"/>
    <w:rsid w:val="00BE6B0A"/>
    <w:rsid w:val="00BE6DDE"/>
    <w:rsid w:val="00BE77EC"/>
    <w:rsid w:val="00BF0B1D"/>
    <w:rsid w:val="00BF1B62"/>
    <w:rsid w:val="00BF1E7B"/>
    <w:rsid w:val="00BF39A8"/>
    <w:rsid w:val="00BF3B4F"/>
    <w:rsid w:val="00BF4E1F"/>
    <w:rsid w:val="00BF4F6D"/>
    <w:rsid w:val="00C003AF"/>
    <w:rsid w:val="00C026F3"/>
    <w:rsid w:val="00C0294D"/>
    <w:rsid w:val="00C02A39"/>
    <w:rsid w:val="00C04140"/>
    <w:rsid w:val="00C04874"/>
    <w:rsid w:val="00C04E2E"/>
    <w:rsid w:val="00C07980"/>
    <w:rsid w:val="00C1386B"/>
    <w:rsid w:val="00C14952"/>
    <w:rsid w:val="00C152C5"/>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22CF"/>
    <w:rsid w:val="00C32D05"/>
    <w:rsid w:val="00C33043"/>
    <w:rsid w:val="00C338E2"/>
    <w:rsid w:val="00C33F9E"/>
    <w:rsid w:val="00C35EAE"/>
    <w:rsid w:val="00C40153"/>
    <w:rsid w:val="00C40F51"/>
    <w:rsid w:val="00C4177B"/>
    <w:rsid w:val="00C42906"/>
    <w:rsid w:val="00C43429"/>
    <w:rsid w:val="00C4457F"/>
    <w:rsid w:val="00C46CEE"/>
    <w:rsid w:val="00C50EFB"/>
    <w:rsid w:val="00C51D1C"/>
    <w:rsid w:val="00C52653"/>
    <w:rsid w:val="00C528DF"/>
    <w:rsid w:val="00C52BB5"/>
    <w:rsid w:val="00C52C30"/>
    <w:rsid w:val="00C54AB0"/>
    <w:rsid w:val="00C569E4"/>
    <w:rsid w:val="00C56CB7"/>
    <w:rsid w:val="00C56E17"/>
    <w:rsid w:val="00C6169C"/>
    <w:rsid w:val="00C621BD"/>
    <w:rsid w:val="00C6391A"/>
    <w:rsid w:val="00C649A6"/>
    <w:rsid w:val="00C65FD6"/>
    <w:rsid w:val="00C66764"/>
    <w:rsid w:val="00C667DE"/>
    <w:rsid w:val="00C70148"/>
    <w:rsid w:val="00C705D2"/>
    <w:rsid w:val="00C70681"/>
    <w:rsid w:val="00C71486"/>
    <w:rsid w:val="00C7198D"/>
    <w:rsid w:val="00C71C92"/>
    <w:rsid w:val="00C72BAC"/>
    <w:rsid w:val="00C72BF0"/>
    <w:rsid w:val="00C73438"/>
    <w:rsid w:val="00C73F9E"/>
    <w:rsid w:val="00C74033"/>
    <w:rsid w:val="00C746D5"/>
    <w:rsid w:val="00C74A4F"/>
    <w:rsid w:val="00C754BE"/>
    <w:rsid w:val="00C77170"/>
    <w:rsid w:val="00C77875"/>
    <w:rsid w:val="00C77F72"/>
    <w:rsid w:val="00C80497"/>
    <w:rsid w:val="00C823CE"/>
    <w:rsid w:val="00C825DE"/>
    <w:rsid w:val="00C82802"/>
    <w:rsid w:val="00C83516"/>
    <w:rsid w:val="00C84E1D"/>
    <w:rsid w:val="00C85966"/>
    <w:rsid w:val="00C90C90"/>
    <w:rsid w:val="00C90D06"/>
    <w:rsid w:val="00C91220"/>
    <w:rsid w:val="00C938D4"/>
    <w:rsid w:val="00C93FC5"/>
    <w:rsid w:val="00C9442E"/>
    <w:rsid w:val="00C970D7"/>
    <w:rsid w:val="00CA0A0F"/>
    <w:rsid w:val="00CA0FD6"/>
    <w:rsid w:val="00CA1280"/>
    <w:rsid w:val="00CA761E"/>
    <w:rsid w:val="00CB0980"/>
    <w:rsid w:val="00CB1224"/>
    <w:rsid w:val="00CB16A6"/>
    <w:rsid w:val="00CB1AD0"/>
    <w:rsid w:val="00CB1D18"/>
    <w:rsid w:val="00CB3D08"/>
    <w:rsid w:val="00CB5762"/>
    <w:rsid w:val="00CB5E4D"/>
    <w:rsid w:val="00CC2841"/>
    <w:rsid w:val="00CC319B"/>
    <w:rsid w:val="00CC32E5"/>
    <w:rsid w:val="00CC35DE"/>
    <w:rsid w:val="00CC41FC"/>
    <w:rsid w:val="00CC43DC"/>
    <w:rsid w:val="00CC4DC6"/>
    <w:rsid w:val="00CC7CC4"/>
    <w:rsid w:val="00CC7EF7"/>
    <w:rsid w:val="00CD1BA1"/>
    <w:rsid w:val="00CD1D3A"/>
    <w:rsid w:val="00CD3F42"/>
    <w:rsid w:val="00CD4A63"/>
    <w:rsid w:val="00CE01D1"/>
    <w:rsid w:val="00CE21C9"/>
    <w:rsid w:val="00CE2CD3"/>
    <w:rsid w:val="00CE3347"/>
    <w:rsid w:val="00CE4345"/>
    <w:rsid w:val="00CE4CA1"/>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700C"/>
    <w:rsid w:val="00CF7CCC"/>
    <w:rsid w:val="00D012FA"/>
    <w:rsid w:val="00D01E14"/>
    <w:rsid w:val="00D03B0C"/>
    <w:rsid w:val="00D04514"/>
    <w:rsid w:val="00D05906"/>
    <w:rsid w:val="00D05956"/>
    <w:rsid w:val="00D05EDD"/>
    <w:rsid w:val="00D06012"/>
    <w:rsid w:val="00D075D4"/>
    <w:rsid w:val="00D07D1A"/>
    <w:rsid w:val="00D07EE2"/>
    <w:rsid w:val="00D1029D"/>
    <w:rsid w:val="00D12518"/>
    <w:rsid w:val="00D12CEB"/>
    <w:rsid w:val="00D14C89"/>
    <w:rsid w:val="00D15FDF"/>
    <w:rsid w:val="00D165CE"/>
    <w:rsid w:val="00D16C18"/>
    <w:rsid w:val="00D22818"/>
    <w:rsid w:val="00D25528"/>
    <w:rsid w:val="00D26659"/>
    <w:rsid w:val="00D274EC"/>
    <w:rsid w:val="00D275ED"/>
    <w:rsid w:val="00D3098F"/>
    <w:rsid w:val="00D3133F"/>
    <w:rsid w:val="00D31BE1"/>
    <w:rsid w:val="00D33001"/>
    <w:rsid w:val="00D33078"/>
    <w:rsid w:val="00D33C54"/>
    <w:rsid w:val="00D34326"/>
    <w:rsid w:val="00D3472D"/>
    <w:rsid w:val="00D347DC"/>
    <w:rsid w:val="00D350E9"/>
    <w:rsid w:val="00D4057E"/>
    <w:rsid w:val="00D40DCA"/>
    <w:rsid w:val="00D41D1D"/>
    <w:rsid w:val="00D427BC"/>
    <w:rsid w:val="00D43BD4"/>
    <w:rsid w:val="00D51EDE"/>
    <w:rsid w:val="00D522C7"/>
    <w:rsid w:val="00D523C4"/>
    <w:rsid w:val="00D54912"/>
    <w:rsid w:val="00D54A86"/>
    <w:rsid w:val="00D54CD5"/>
    <w:rsid w:val="00D54F57"/>
    <w:rsid w:val="00D550BB"/>
    <w:rsid w:val="00D55266"/>
    <w:rsid w:val="00D55DA6"/>
    <w:rsid w:val="00D56BD1"/>
    <w:rsid w:val="00D575C2"/>
    <w:rsid w:val="00D621A3"/>
    <w:rsid w:val="00D622C6"/>
    <w:rsid w:val="00D62C55"/>
    <w:rsid w:val="00D63156"/>
    <w:rsid w:val="00D6340E"/>
    <w:rsid w:val="00D6468F"/>
    <w:rsid w:val="00D654A2"/>
    <w:rsid w:val="00D654C7"/>
    <w:rsid w:val="00D67E99"/>
    <w:rsid w:val="00D7029E"/>
    <w:rsid w:val="00D739AD"/>
    <w:rsid w:val="00D742A7"/>
    <w:rsid w:val="00D74871"/>
    <w:rsid w:val="00D74F7A"/>
    <w:rsid w:val="00D7651D"/>
    <w:rsid w:val="00D76C0B"/>
    <w:rsid w:val="00D76D1B"/>
    <w:rsid w:val="00D77916"/>
    <w:rsid w:val="00D77DDB"/>
    <w:rsid w:val="00D803AD"/>
    <w:rsid w:val="00D80EF6"/>
    <w:rsid w:val="00D815F4"/>
    <w:rsid w:val="00D82DDC"/>
    <w:rsid w:val="00D82F23"/>
    <w:rsid w:val="00D84EDA"/>
    <w:rsid w:val="00D85D50"/>
    <w:rsid w:val="00D862E3"/>
    <w:rsid w:val="00D87245"/>
    <w:rsid w:val="00D875CC"/>
    <w:rsid w:val="00D90024"/>
    <w:rsid w:val="00D90BE0"/>
    <w:rsid w:val="00D90D23"/>
    <w:rsid w:val="00D910B2"/>
    <w:rsid w:val="00D912B2"/>
    <w:rsid w:val="00D919F5"/>
    <w:rsid w:val="00D94200"/>
    <w:rsid w:val="00D94365"/>
    <w:rsid w:val="00D961D1"/>
    <w:rsid w:val="00D978C1"/>
    <w:rsid w:val="00DA00FA"/>
    <w:rsid w:val="00DA0AB2"/>
    <w:rsid w:val="00DA11E3"/>
    <w:rsid w:val="00DA272D"/>
    <w:rsid w:val="00DA2CDC"/>
    <w:rsid w:val="00DA31F7"/>
    <w:rsid w:val="00DA378D"/>
    <w:rsid w:val="00DA44F7"/>
    <w:rsid w:val="00DA4F60"/>
    <w:rsid w:val="00DA5105"/>
    <w:rsid w:val="00DA5EE4"/>
    <w:rsid w:val="00DA6941"/>
    <w:rsid w:val="00DA6BDD"/>
    <w:rsid w:val="00DA6FE9"/>
    <w:rsid w:val="00DA7EA3"/>
    <w:rsid w:val="00DB0E63"/>
    <w:rsid w:val="00DB0E90"/>
    <w:rsid w:val="00DB17DD"/>
    <w:rsid w:val="00DB1AE2"/>
    <w:rsid w:val="00DB20C4"/>
    <w:rsid w:val="00DB2350"/>
    <w:rsid w:val="00DB2774"/>
    <w:rsid w:val="00DB3064"/>
    <w:rsid w:val="00DB3595"/>
    <w:rsid w:val="00DB594E"/>
    <w:rsid w:val="00DB7362"/>
    <w:rsid w:val="00DB78B6"/>
    <w:rsid w:val="00DB7AE8"/>
    <w:rsid w:val="00DC05A1"/>
    <w:rsid w:val="00DC1103"/>
    <w:rsid w:val="00DC1740"/>
    <w:rsid w:val="00DC196C"/>
    <w:rsid w:val="00DC19B7"/>
    <w:rsid w:val="00DC1AB7"/>
    <w:rsid w:val="00DC296C"/>
    <w:rsid w:val="00DC2AF9"/>
    <w:rsid w:val="00DC2E02"/>
    <w:rsid w:val="00DC60E7"/>
    <w:rsid w:val="00DC731C"/>
    <w:rsid w:val="00DC7443"/>
    <w:rsid w:val="00DC7450"/>
    <w:rsid w:val="00DC7624"/>
    <w:rsid w:val="00DC78D1"/>
    <w:rsid w:val="00DD03D6"/>
    <w:rsid w:val="00DD06CB"/>
    <w:rsid w:val="00DD1A88"/>
    <w:rsid w:val="00DD1ABD"/>
    <w:rsid w:val="00DD1B93"/>
    <w:rsid w:val="00DD1DCE"/>
    <w:rsid w:val="00DD1E0E"/>
    <w:rsid w:val="00DD1F03"/>
    <w:rsid w:val="00DD213F"/>
    <w:rsid w:val="00DD2715"/>
    <w:rsid w:val="00DD2D6F"/>
    <w:rsid w:val="00DD3F9C"/>
    <w:rsid w:val="00DD4601"/>
    <w:rsid w:val="00DD4C2E"/>
    <w:rsid w:val="00DD6709"/>
    <w:rsid w:val="00DD7F69"/>
    <w:rsid w:val="00DE0296"/>
    <w:rsid w:val="00DE039B"/>
    <w:rsid w:val="00DE03DD"/>
    <w:rsid w:val="00DE0D13"/>
    <w:rsid w:val="00DE11A4"/>
    <w:rsid w:val="00DE1494"/>
    <w:rsid w:val="00DE1976"/>
    <w:rsid w:val="00DE19B0"/>
    <w:rsid w:val="00DE1ECF"/>
    <w:rsid w:val="00DE2165"/>
    <w:rsid w:val="00DE2A55"/>
    <w:rsid w:val="00DE5BDE"/>
    <w:rsid w:val="00DE7469"/>
    <w:rsid w:val="00DF0F80"/>
    <w:rsid w:val="00DF233F"/>
    <w:rsid w:val="00DF2AB4"/>
    <w:rsid w:val="00DF2B06"/>
    <w:rsid w:val="00DF3848"/>
    <w:rsid w:val="00DF3BDF"/>
    <w:rsid w:val="00DF488E"/>
    <w:rsid w:val="00DF576E"/>
    <w:rsid w:val="00DF68E4"/>
    <w:rsid w:val="00E00B18"/>
    <w:rsid w:val="00E00EB9"/>
    <w:rsid w:val="00E0269B"/>
    <w:rsid w:val="00E02AD4"/>
    <w:rsid w:val="00E034B6"/>
    <w:rsid w:val="00E0358E"/>
    <w:rsid w:val="00E05265"/>
    <w:rsid w:val="00E0641A"/>
    <w:rsid w:val="00E1047A"/>
    <w:rsid w:val="00E107DA"/>
    <w:rsid w:val="00E1308C"/>
    <w:rsid w:val="00E14089"/>
    <w:rsid w:val="00E15EFE"/>
    <w:rsid w:val="00E161A5"/>
    <w:rsid w:val="00E16CFB"/>
    <w:rsid w:val="00E17050"/>
    <w:rsid w:val="00E17217"/>
    <w:rsid w:val="00E2008D"/>
    <w:rsid w:val="00E20392"/>
    <w:rsid w:val="00E20D28"/>
    <w:rsid w:val="00E22245"/>
    <w:rsid w:val="00E22762"/>
    <w:rsid w:val="00E230DB"/>
    <w:rsid w:val="00E25FEC"/>
    <w:rsid w:val="00E26CAE"/>
    <w:rsid w:val="00E26FCF"/>
    <w:rsid w:val="00E30681"/>
    <w:rsid w:val="00E30AAE"/>
    <w:rsid w:val="00E30E4E"/>
    <w:rsid w:val="00E31F44"/>
    <w:rsid w:val="00E32AF6"/>
    <w:rsid w:val="00E32E77"/>
    <w:rsid w:val="00E3394A"/>
    <w:rsid w:val="00E33F1D"/>
    <w:rsid w:val="00E3573C"/>
    <w:rsid w:val="00E36849"/>
    <w:rsid w:val="00E36A0D"/>
    <w:rsid w:val="00E3778D"/>
    <w:rsid w:val="00E413B8"/>
    <w:rsid w:val="00E41B0C"/>
    <w:rsid w:val="00E41FE4"/>
    <w:rsid w:val="00E42382"/>
    <w:rsid w:val="00E42C3F"/>
    <w:rsid w:val="00E42F8B"/>
    <w:rsid w:val="00E43C39"/>
    <w:rsid w:val="00E45761"/>
    <w:rsid w:val="00E45B05"/>
    <w:rsid w:val="00E46B7E"/>
    <w:rsid w:val="00E5044A"/>
    <w:rsid w:val="00E52DB3"/>
    <w:rsid w:val="00E536BC"/>
    <w:rsid w:val="00E536F2"/>
    <w:rsid w:val="00E53746"/>
    <w:rsid w:val="00E55582"/>
    <w:rsid w:val="00E556AA"/>
    <w:rsid w:val="00E566EC"/>
    <w:rsid w:val="00E56A2D"/>
    <w:rsid w:val="00E57B12"/>
    <w:rsid w:val="00E57D8A"/>
    <w:rsid w:val="00E60C91"/>
    <w:rsid w:val="00E61607"/>
    <w:rsid w:val="00E617F3"/>
    <w:rsid w:val="00E61FA6"/>
    <w:rsid w:val="00E6326A"/>
    <w:rsid w:val="00E64B75"/>
    <w:rsid w:val="00E64B87"/>
    <w:rsid w:val="00E65884"/>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72F"/>
    <w:rsid w:val="00E82B03"/>
    <w:rsid w:val="00E82E95"/>
    <w:rsid w:val="00E85451"/>
    <w:rsid w:val="00E8705B"/>
    <w:rsid w:val="00E915D9"/>
    <w:rsid w:val="00E92AF0"/>
    <w:rsid w:val="00E9410A"/>
    <w:rsid w:val="00E95E67"/>
    <w:rsid w:val="00E963FD"/>
    <w:rsid w:val="00E96496"/>
    <w:rsid w:val="00EA1E21"/>
    <w:rsid w:val="00EA26B0"/>
    <w:rsid w:val="00EA288E"/>
    <w:rsid w:val="00EA3107"/>
    <w:rsid w:val="00EA4356"/>
    <w:rsid w:val="00EA5B54"/>
    <w:rsid w:val="00EA5CA1"/>
    <w:rsid w:val="00EA5DEB"/>
    <w:rsid w:val="00EA6057"/>
    <w:rsid w:val="00EA64E0"/>
    <w:rsid w:val="00EA6C44"/>
    <w:rsid w:val="00EA7A0C"/>
    <w:rsid w:val="00EB0910"/>
    <w:rsid w:val="00EB0CFA"/>
    <w:rsid w:val="00EB0FBA"/>
    <w:rsid w:val="00EB1E2F"/>
    <w:rsid w:val="00EB3209"/>
    <w:rsid w:val="00EB3720"/>
    <w:rsid w:val="00EB392E"/>
    <w:rsid w:val="00EB429D"/>
    <w:rsid w:val="00EB57F0"/>
    <w:rsid w:val="00EB5CF5"/>
    <w:rsid w:val="00EB5F74"/>
    <w:rsid w:val="00EB60D3"/>
    <w:rsid w:val="00EB722F"/>
    <w:rsid w:val="00EB7D90"/>
    <w:rsid w:val="00EC007A"/>
    <w:rsid w:val="00EC02BF"/>
    <w:rsid w:val="00EC2FA9"/>
    <w:rsid w:val="00EC4454"/>
    <w:rsid w:val="00EC4BCC"/>
    <w:rsid w:val="00EC720F"/>
    <w:rsid w:val="00EC7C31"/>
    <w:rsid w:val="00ED0F5A"/>
    <w:rsid w:val="00ED3CF7"/>
    <w:rsid w:val="00ED46AC"/>
    <w:rsid w:val="00ED476C"/>
    <w:rsid w:val="00ED522D"/>
    <w:rsid w:val="00ED73F9"/>
    <w:rsid w:val="00ED7ED0"/>
    <w:rsid w:val="00EE01A3"/>
    <w:rsid w:val="00EE04A8"/>
    <w:rsid w:val="00EE05DA"/>
    <w:rsid w:val="00EE46F2"/>
    <w:rsid w:val="00EE497A"/>
    <w:rsid w:val="00EE5939"/>
    <w:rsid w:val="00EE65AF"/>
    <w:rsid w:val="00EE6DEF"/>
    <w:rsid w:val="00EE7D4E"/>
    <w:rsid w:val="00EF0806"/>
    <w:rsid w:val="00EF1079"/>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6127"/>
    <w:rsid w:val="00F06DA7"/>
    <w:rsid w:val="00F077E5"/>
    <w:rsid w:val="00F1029C"/>
    <w:rsid w:val="00F11DFB"/>
    <w:rsid w:val="00F1260A"/>
    <w:rsid w:val="00F13367"/>
    <w:rsid w:val="00F13B74"/>
    <w:rsid w:val="00F141A5"/>
    <w:rsid w:val="00F15163"/>
    <w:rsid w:val="00F151DA"/>
    <w:rsid w:val="00F15C53"/>
    <w:rsid w:val="00F179BC"/>
    <w:rsid w:val="00F17FED"/>
    <w:rsid w:val="00F20E20"/>
    <w:rsid w:val="00F21DDD"/>
    <w:rsid w:val="00F22939"/>
    <w:rsid w:val="00F278C4"/>
    <w:rsid w:val="00F3078E"/>
    <w:rsid w:val="00F31105"/>
    <w:rsid w:val="00F31DAE"/>
    <w:rsid w:val="00F32045"/>
    <w:rsid w:val="00F321FF"/>
    <w:rsid w:val="00F32E4B"/>
    <w:rsid w:val="00F32F28"/>
    <w:rsid w:val="00F339BE"/>
    <w:rsid w:val="00F33AB9"/>
    <w:rsid w:val="00F35ADE"/>
    <w:rsid w:val="00F35CEA"/>
    <w:rsid w:val="00F36898"/>
    <w:rsid w:val="00F4081B"/>
    <w:rsid w:val="00F42007"/>
    <w:rsid w:val="00F43850"/>
    <w:rsid w:val="00F43B80"/>
    <w:rsid w:val="00F441CD"/>
    <w:rsid w:val="00F4475B"/>
    <w:rsid w:val="00F44AF2"/>
    <w:rsid w:val="00F44DF2"/>
    <w:rsid w:val="00F45062"/>
    <w:rsid w:val="00F455B0"/>
    <w:rsid w:val="00F45CAA"/>
    <w:rsid w:val="00F4722C"/>
    <w:rsid w:val="00F502C4"/>
    <w:rsid w:val="00F5057D"/>
    <w:rsid w:val="00F5180D"/>
    <w:rsid w:val="00F52666"/>
    <w:rsid w:val="00F5268F"/>
    <w:rsid w:val="00F53DD2"/>
    <w:rsid w:val="00F54EC7"/>
    <w:rsid w:val="00F55133"/>
    <w:rsid w:val="00F56376"/>
    <w:rsid w:val="00F57514"/>
    <w:rsid w:val="00F61AFE"/>
    <w:rsid w:val="00F6205C"/>
    <w:rsid w:val="00F6423A"/>
    <w:rsid w:val="00F66354"/>
    <w:rsid w:val="00F7113A"/>
    <w:rsid w:val="00F72260"/>
    <w:rsid w:val="00F7477E"/>
    <w:rsid w:val="00F764AE"/>
    <w:rsid w:val="00F76A80"/>
    <w:rsid w:val="00F81146"/>
    <w:rsid w:val="00F817C8"/>
    <w:rsid w:val="00F81B29"/>
    <w:rsid w:val="00F82723"/>
    <w:rsid w:val="00F839CF"/>
    <w:rsid w:val="00F83B49"/>
    <w:rsid w:val="00F84814"/>
    <w:rsid w:val="00F85BE9"/>
    <w:rsid w:val="00F910C0"/>
    <w:rsid w:val="00F91C83"/>
    <w:rsid w:val="00F923F2"/>
    <w:rsid w:val="00F93A55"/>
    <w:rsid w:val="00F9429D"/>
    <w:rsid w:val="00F95BF7"/>
    <w:rsid w:val="00F96CB1"/>
    <w:rsid w:val="00F96F0C"/>
    <w:rsid w:val="00FA00AC"/>
    <w:rsid w:val="00FA054E"/>
    <w:rsid w:val="00FA0EBD"/>
    <w:rsid w:val="00FA2A3F"/>
    <w:rsid w:val="00FA3CA5"/>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AA0"/>
    <w:rsid w:val="00FC5555"/>
    <w:rsid w:val="00FC6658"/>
    <w:rsid w:val="00FC68BC"/>
    <w:rsid w:val="00FC7E97"/>
    <w:rsid w:val="00FD112A"/>
    <w:rsid w:val="00FD1A18"/>
    <w:rsid w:val="00FD27F3"/>
    <w:rsid w:val="00FD48D3"/>
    <w:rsid w:val="00FD527A"/>
    <w:rsid w:val="00FE00F1"/>
    <w:rsid w:val="00FE044D"/>
    <w:rsid w:val="00FE0928"/>
    <w:rsid w:val="00FE2415"/>
    <w:rsid w:val="00FE2751"/>
    <w:rsid w:val="00FE2756"/>
    <w:rsid w:val="00FE2F18"/>
    <w:rsid w:val="00FE40CB"/>
    <w:rsid w:val="00FE509D"/>
    <w:rsid w:val="00FE5D17"/>
    <w:rsid w:val="00FE5E21"/>
    <w:rsid w:val="00FE6738"/>
    <w:rsid w:val="00FE7D32"/>
    <w:rsid w:val="00FF025B"/>
    <w:rsid w:val="00FF08D4"/>
    <w:rsid w:val="00FF101A"/>
    <w:rsid w:val="00FF105A"/>
    <w:rsid w:val="00FF10AE"/>
    <w:rsid w:val="00FF205F"/>
    <w:rsid w:val="00FF2777"/>
    <w:rsid w:val="00FF3870"/>
    <w:rsid w:val="00FF3F1B"/>
    <w:rsid w:val="00FF41ED"/>
    <w:rsid w:val="00FF4E92"/>
    <w:rsid w:val="00FF5E06"/>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66B9FE49-D0D8-45A0-B458-5BBFBA4EC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213B1D"/>
    <w:pPr>
      <w:spacing w:after="180"/>
      <w:ind w:left="568" w:hanging="284"/>
    </w:pPr>
    <w:rPr>
      <w:rFonts w:ascii="Times New Roman" w:eastAsia="맑은 고딕" w:hAnsi="Times New Roman"/>
      <w:szCs w:val="20"/>
      <w:lang w:val="x-none"/>
    </w:rPr>
  </w:style>
  <w:style w:type="character" w:customStyle="1" w:styleId="B1Zchn">
    <w:name w:val="B1 Zchn"/>
    <w:link w:val="B1"/>
    <w:rsid w:val="00213B1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245A-84A7-4967-87F6-D571255E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1685</Words>
  <Characters>9608</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4</cp:revision>
  <cp:lastPrinted>2019-01-11T05:37:00Z</cp:lastPrinted>
  <dcterms:created xsi:type="dcterms:W3CDTF">2019-01-11T14:07:00Z</dcterms:created>
  <dcterms:modified xsi:type="dcterms:W3CDTF">2019-01-11T14:13:00Z</dcterms:modified>
</cp:coreProperties>
</file>